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442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Д</w:t>
      </w:r>
    </w:p>
    <w:p w:rsidR="00F619FF" w:rsidRP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9FF">
        <w:rPr>
          <w:rFonts w:ascii="Times New Roman" w:hAnsi="Times New Roman" w:cs="Times New Roman"/>
          <w:b/>
          <w:sz w:val="24"/>
          <w:szCs w:val="24"/>
        </w:rPr>
        <w:t>(Пример расчета энергосберегающего  инвестиционного проекта)</w:t>
      </w:r>
    </w:p>
    <w:p w:rsid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8F671B" w:rsidP="008F671B">
      <w:pPr>
        <w:pStyle w:val="ad"/>
        <w:numPr>
          <w:ilvl w:val="0"/>
          <w:numId w:val="11"/>
        </w:numPr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ИСХОДНЫЕ ДАННЫЕ ДЛЯ РАСЧЕТА ИНВЕСТИЦИОННОГО ПРОЕКТА</w:t>
      </w:r>
    </w:p>
    <w:p w:rsidR="008F671B" w:rsidRPr="00DC79FC" w:rsidRDefault="008F671B" w:rsidP="008F671B">
      <w:pPr>
        <w:jc w:val="both"/>
        <w:rPr>
          <w:b/>
          <w:lang w:val="ru-RU"/>
        </w:rPr>
      </w:pPr>
      <w:r w:rsidRPr="00DC79FC">
        <w:rPr>
          <w:lang w:val="ru-RU"/>
        </w:rPr>
        <w:t xml:space="preserve">           Данн</w:t>
      </w:r>
      <w:r w:rsidR="00F74F92" w:rsidRPr="00DC79FC">
        <w:rPr>
          <w:lang w:val="ru-RU"/>
        </w:rPr>
        <w:t>ая работа</w:t>
      </w:r>
      <w:r w:rsidRPr="00DC79FC">
        <w:rPr>
          <w:lang w:val="ru-RU"/>
        </w:rPr>
        <w:t xml:space="preserve"> </w:t>
      </w:r>
      <w:r w:rsidRPr="00DC79FC">
        <w:t>представляет собой</w:t>
      </w:r>
      <w:r w:rsidR="00F74F92" w:rsidRPr="00DC79FC">
        <w:rPr>
          <w:lang w:val="ru-RU"/>
        </w:rPr>
        <w:t xml:space="preserve"> проект по</w:t>
      </w:r>
      <w:r w:rsidRPr="00DC79FC">
        <w:t xml:space="preserve"> расширени</w:t>
      </w:r>
      <w:r w:rsidR="00F74F92" w:rsidRPr="00DC79FC">
        <w:rPr>
          <w:lang w:val="ru-RU"/>
        </w:rPr>
        <w:t>ю</w:t>
      </w:r>
      <w:r w:rsidRPr="00DC79FC">
        <w:t xml:space="preserve"> действующего пр</w:t>
      </w:r>
      <w:r w:rsidRPr="00DC79FC">
        <w:rPr>
          <w:lang w:val="ru-RU"/>
        </w:rPr>
        <w:t xml:space="preserve">едприятия, а именно </w:t>
      </w:r>
      <w:r w:rsidRPr="00DC79FC">
        <w:t xml:space="preserve">строительство цеха по производству </w:t>
      </w:r>
      <w:r w:rsidRPr="00DC79FC">
        <w:rPr>
          <w:lang w:val="ru-RU"/>
        </w:rPr>
        <w:t>брикетированного</w:t>
      </w:r>
      <w:r w:rsidR="00756DAA">
        <w:rPr>
          <w:lang w:val="ru-RU"/>
        </w:rPr>
        <w:t xml:space="preserve"> обогащенного</w:t>
      </w:r>
      <w:r w:rsidRPr="00DC79FC">
        <w:rPr>
          <w:lang w:val="ru-RU"/>
        </w:rPr>
        <w:t xml:space="preserve"> угля</w:t>
      </w:r>
      <w:r w:rsidR="00F74F92" w:rsidRPr="00DC79FC">
        <w:rPr>
          <w:lang w:val="ru-RU"/>
        </w:rPr>
        <w:t>. Это позволит</w:t>
      </w:r>
      <w:r w:rsidRPr="00DC79FC">
        <w:rPr>
          <w:lang w:val="ru-RU"/>
        </w:rPr>
        <w:t xml:space="preserve"> </w:t>
      </w:r>
      <w:r w:rsidR="00F74F92" w:rsidRPr="00DC79FC">
        <w:rPr>
          <w:lang w:val="ru-RU"/>
        </w:rPr>
        <w:t xml:space="preserve">компании  </w:t>
      </w:r>
      <w:r w:rsidRPr="00DC79FC">
        <w:t>расшир</w:t>
      </w:r>
      <w:r w:rsidRPr="00DC79FC">
        <w:rPr>
          <w:lang w:val="ru-RU"/>
        </w:rPr>
        <w:t>ить</w:t>
      </w:r>
      <w:r w:rsidRPr="00DC79FC">
        <w:t xml:space="preserve"> сфер</w:t>
      </w:r>
      <w:r w:rsidRPr="00DC79FC">
        <w:rPr>
          <w:lang w:val="ru-RU"/>
        </w:rPr>
        <w:t>у</w:t>
      </w:r>
      <w:r w:rsidRPr="00DC79FC">
        <w:t xml:space="preserve"> бизнеса</w:t>
      </w:r>
      <w:r w:rsidRPr="00DC79FC">
        <w:rPr>
          <w:lang w:val="ru-RU"/>
        </w:rPr>
        <w:t xml:space="preserve"> и реализовать</w:t>
      </w:r>
      <w:r w:rsidR="00D522F1">
        <w:rPr>
          <w:lang w:val="ru-RU"/>
        </w:rPr>
        <w:t xml:space="preserve"> энергосберегающую</w:t>
      </w:r>
      <w:r w:rsidRPr="00DC79FC">
        <w:rPr>
          <w:lang w:val="ru-RU"/>
        </w:rPr>
        <w:t xml:space="preserve"> стратегию </w:t>
      </w:r>
      <w:r w:rsidR="00D522F1">
        <w:rPr>
          <w:lang w:val="ru-RU"/>
        </w:rPr>
        <w:t xml:space="preserve">по </w:t>
      </w:r>
      <w:r w:rsidRPr="00DC79FC">
        <w:rPr>
          <w:lang w:val="ru-RU"/>
        </w:rPr>
        <w:t xml:space="preserve">диверсификации производства. </w:t>
      </w:r>
    </w:p>
    <w:p w:rsidR="008F671B" w:rsidRPr="00DC79FC" w:rsidRDefault="00A32361" w:rsidP="00A85D67">
      <w:pPr>
        <w:ind w:firstLine="851"/>
        <w:jc w:val="both"/>
        <w:rPr>
          <w:b/>
          <w:lang w:val="ru-RU"/>
        </w:rPr>
      </w:pPr>
      <w:r w:rsidRPr="00DC79FC">
        <w:rPr>
          <w:lang w:val="ru-RU"/>
        </w:rPr>
        <w:t>При этом п</w:t>
      </w:r>
      <w:r w:rsidR="00F74F92" w:rsidRPr="00DC79FC">
        <w:rPr>
          <w:lang w:val="ru-RU"/>
        </w:rPr>
        <w:t xml:space="preserve">редполагается первые </w:t>
      </w:r>
      <w:r w:rsidR="00CE56D5">
        <w:rPr>
          <w:lang w:val="ru-RU"/>
        </w:rPr>
        <w:t>четыре</w:t>
      </w:r>
      <w:r w:rsidR="00F74F92" w:rsidRPr="00DC79FC">
        <w:rPr>
          <w:lang w:val="ru-RU"/>
        </w:rPr>
        <w:t xml:space="preserve"> года посвятить разработке, оформлению и утверждению проекта, а также проведению изыскательных и монтажно-строительных работ.</w:t>
      </w:r>
    </w:p>
    <w:p w:rsidR="00A85D67" w:rsidRPr="00DC79FC" w:rsidRDefault="00F74F92" w:rsidP="00F74F92">
      <w:pPr>
        <w:ind w:firstLine="851"/>
        <w:jc w:val="both"/>
        <w:rPr>
          <w:lang w:val="ru-RU"/>
        </w:rPr>
      </w:pPr>
      <w:r w:rsidRPr="00DC79FC">
        <w:rPr>
          <w:lang w:val="ru-RU"/>
        </w:rPr>
        <w:t>Ниже, в таблице приведены и</w:t>
      </w:r>
      <w:r w:rsidR="00A85D67" w:rsidRPr="00DC79FC">
        <w:t>сходные данные</w:t>
      </w:r>
      <w:r w:rsidR="00D522F1">
        <w:rPr>
          <w:lang w:val="ru-RU"/>
        </w:rPr>
        <w:t xml:space="preserve"> для расчета </w:t>
      </w:r>
      <w:r w:rsidRPr="00DC79FC">
        <w:rPr>
          <w:lang w:val="ru-RU"/>
        </w:rPr>
        <w:t>проекта.</w:t>
      </w:r>
    </w:p>
    <w:p w:rsidR="00F74F92" w:rsidRPr="00DC79FC" w:rsidRDefault="00F74F92" w:rsidP="00F74F92">
      <w:pPr>
        <w:ind w:firstLine="851"/>
        <w:jc w:val="both"/>
        <w:rPr>
          <w:lang w:val="ru-RU"/>
        </w:rPr>
      </w:pPr>
    </w:p>
    <w:p w:rsidR="00A85D67" w:rsidRPr="00DC79FC" w:rsidRDefault="00A85D67" w:rsidP="00A85D67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>Табли</w:t>
      </w:r>
      <w:r w:rsidR="000A2F82" w:rsidRPr="00DC79FC">
        <w:rPr>
          <w:rFonts w:ascii="Times New Roman" w:hAnsi="Times New Roman" w:cs="Times New Roman"/>
          <w:sz w:val="24"/>
          <w:szCs w:val="24"/>
        </w:rPr>
        <w:t>ца 1</w:t>
      </w:r>
      <w:r w:rsidR="00756DAA">
        <w:rPr>
          <w:rFonts w:ascii="Times New Roman" w:hAnsi="Times New Roman" w:cs="Times New Roman"/>
          <w:sz w:val="24"/>
          <w:szCs w:val="24"/>
        </w:rPr>
        <w:t>0</w:t>
      </w:r>
      <w:r w:rsidR="000A2F82" w:rsidRPr="00DC79FC">
        <w:rPr>
          <w:rFonts w:ascii="Times New Roman" w:hAnsi="Times New Roman" w:cs="Times New Roman"/>
          <w:sz w:val="24"/>
          <w:szCs w:val="24"/>
        </w:rPr>
        <w:t>.1-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="009D23A9">
        <w:rPr>
          <w:rFonts w:ascii="Times New Roman" w:hAnsi="Times New Roman" w:cs="Times New Roman"/>
          <w:sz w:val="24"/>
          <w:szCs w:val="24"/>
        </w:rPr>
        <w:t>Капитальные вложения 201</w:t>
      </w:r>
      <w:r w:rsidR="009D23A9" w:rsidRPr="00957A06">
        <w:rPr>
          <w:rFonts w:ascii="Times New Roman" w:hAnsi="Times New Roman" w:cs="Times New Roman"/>
          <w:sz w:val="24"/>
          <w:szCs w:val="24"/>
        </w:rPr>
        <w:t>8</w:t>
      </w:r>
      <w:r w:rsidR="009D23A9">
        <w:rPr>
          <w:rFonts w:ascii="Times New Roman" w:hAnsi="Times New Roman" w:cs="Times New Roman"/>
          <w:sz w:val="24"/>
          <w:szCs w:val="24"/>
        </w:rPr>
        <w:t>-20</w:t>
      </w:r>
      <w:r w:rsidR="009D23A9" w:rsidRPr="00957A06">
        <w:rPr>
          <w:rFonts w:ascii="Times New Roman" w:hAnsi="Times New Roman" w:cs="Times New Roman"/>
          <w:sz w:val="24"/>
          <w:szCs w:val="24"/>
        </w:rPr>
        <w:t>21</w:t>
      </w:r>
      <w:r w:rsidRPr="00DC79FC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Start"/>
      <w:r w:rsidRPr="00DC79FC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>(в тыс.тг)</w:t>
      </w:r>
    </w:p>
    <w:tbl>
      <w:tblPr>
        <w:tblStyle w:val="a3"/>
        <w:tblW w:w="8696" w:type="dxa"/>
        <w:tblInd w:w="484" w:type="dxa"/>
        <w:tblLayout w:type="fixed"/>
        <w:tblLook w:val="04A0"/>
      </w:tblPr>
      <w:tblGrid>
        <w:gridCol w:w="4453"/>
        <w:gridCol w:w="1179"/>
        <w:gridCol w:w="1178"/>
        <w:gridCol w:w="1031"/>
        <w:gridCol w:w="855"/>
      </w:tblGrid>
      <w:tr w:rsidR="00945679" w:rsidRPr="00DC79FC" w:rsidTr="00945679">
        <w:trPr>
          <w:trHeight w:val="302"/>
        </w:trPr>
        <w:tc>
          <w:tcPr>
            <w:tcW w:w="4453" w:type="dxa"/>
            <w:vMerge w:val="restart"/>
            <w:vAlign w:val="center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243" w:type="dxa"/>
            <w:gridSpan w:val="4"/>
            <w:vAlign w:val="center"/>
          </w:tcPr>
          <w:p w:rsidR="00945679" w:rsidRPr="00DC79FC" w:rsidRDefault="00945679" w:rsidP="00945679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945679" w:rsidRPr="00DC79FC" w:rsidTr="00945679">
        <w:trPr>
          <w:trHeight w:val="145"/>
        </w:trPr>
        <w:tc>
          <w:tcPr>
            <w:tcW w:w="4453" w:type="dxa"/>
            <w:vMerge/>
            <w:vAlign w:val="center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178" w:type="dxa"/>
            <w:vAlign w:val="center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031" w:type="dxa"/>
            <w:vAlign w:val="center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2021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10000</w:t>
            </w:r>
          </w:p>
        </w:tc>
      </w:tr>
      <w:tr w:rsidR="00945679" w:rsidRPr="00DC79FC" w:rsidTr="00945679">
        <w:trPr>
          <w:trHeight w:val="634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Чистый оборотный капитал </w:t>
            </w:r>
            <w:proofErr w:type="gramStart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объема реализации первого года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</w:tbl>
    <w:p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>Таблица 1</w:t>
      </w:r>
      <w:r w:rsidR="00756DAA">
        <w:rPr>
          <w:rFonts w:ascii="Times New Roman" w:hAnsi="Times New Roman" w:cs="Times New Roman"/>
          <w:sz w:val="24"/>
          <w:szCs w:val="24"/>
        </w:rPr>
        <w:t>0</w:t>
      </w:r>
      <w:r w:rsidRPr="00DC79FC">
        <w:rPr>
          <w:rFonts w:ascii="Times New Roman" w:hAnsi="Times New Roman" w:cs="Times New Roman"/>
          <w:sz w:val="24"/>
          <w:szCs w:val="24"/>
        </w:rPr>
        <w:t>.2- Дополнительные исходные данные</w:t>
      </w:r>
    </w:p>
    <w:tbl>
      <w:tblPr>
        <w:tblStyle w:val="a3"/>
        <w:tblW w:w="0" w:type="auto"/>
        <w:tblInd w:w="420" w:type="dxa"/>
        <w:tblLook w:val="04A0"/>
      </w:tblPr>
      <w:tblGrid>
        <w:gridCol w:w="4508"/>
        <w:gridCol w:w="1417"/>
        <w:gridCol w:w="1418"/>
        <w:gridCol w:w="2091"/>
      </w:tblGrid>
      <w:tr w:rsidR="00A85D67" w:rsidRPr="00DC79FC" w:rsidTr="00801442">
        <w:tc>
          <w:tcPr>
            <w:tcW w:w="4508" w:type="dxa"/>
          </w:tcPr>
          <w:p w:rsidR="00A85D67" w:rsidRPr="00DC79FC" w:rsidRDefault="00A85D67" w:rsidP="00754DB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зм.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1.</w:t>
            </w:r>
            <w:r w:rsidR="00A85D67" w:rsidRPr="00305EF1">
              <w:t>Темп</w:t>
            </w:r>
            <w:r w:rsidR="00754DB6">
              <w:rPr>
                <w:lang w:val="ru-RU"/>
              </w:rPr>
              <w:t>ы</w:t>
            </w:r>
            <w:r w:rsidR="00A85D67" w:rsidRPr="00305EF1">
              <w:t xml:space="preserve"> инфляции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2.</w:t>
            </w:r>
            <w:r w:rsidR="00A85D67" w:rsidRPr="00305EF1">
              <w:t>Цена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3.</w:t>
            </w:r>
            <w:r w:rsidR="00A85D67" w:rsidRPr="00305EF1">
              <w:t>Темпы роста объема реализации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0A2F82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Объем реализации первого года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Доля переменных затрат в объеме реализации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затраты 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енге</w:t>
            </w:r>
          </w:p>
        </w:tc>
        <w:tc>
          <w:tcPr>
            <w:tcW w:w="1418" w:type="dxa"/>
          </w:tcPr>
          <w:p w:rsidR="00A85D67" w:rsidRPr="00DC79FC" w:rsidRDefault="00945679" w:rsidP="00A3236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0A2F82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Нормы амортизации: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Равномерная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Ускоренная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Ликвидационная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(рыночная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стоимость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305EF1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КПН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417" w:type="dxa"/>
          </w:tcPr>
          <w:p w:rsidR="00A85D67" w:rsidRPr="009D23A9" w:rsidRDefault="009D23A9" w:rsidP="00294A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Период эксплуатации проекта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Лет</w:t>
            </w:r>
          </w:p>
        </w:tc>
        <w:tc>
          <w:tcPr>
            <w:tcW w:w="1418" w:type="dxa"/>
          </w:tcPr>
          <w:p w:rsidR="00A85D67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Ставка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дисконт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а - Е 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(цена капитала)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%</w:t>
            </w:r>
          </w:p>
        </w:tc>
        <w:tc>
          <w:tcPr>
            <w:tcW w:w="1418" w:type="dxa"/>
          </w:tcPr>
          <w:p w:rsidR="00A85D67" w:rsidRPr="009D23A9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23A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0FC9" w:rsidRDefault="00030FC9" w:rsidP="00A32361">
      <w:pPr>
        <w:pStyle w:val="ad"/>
        <w:spacing w:after="0" w:line="240" w:lineRule="auto"/>
        <w:ind w:left="420" w:firstLine="43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   </w:t>
      </w:r>
      <w:r w:rsidR="00945679">
        <w:rPr>
          <w:rFonts w:ascii="Times New Roman" w:hAnsi="Times New Roman" w:cs="Times New Roman"/>
          <w:sz w:val="24"/>
          <w:szCs w:val="24"/>
        </w:rPr>
        <w:t>Начиная с 202</w:t>
      </w:r>
      <w:r w:rsidR="00D80547">
        <w:rPr>
          <w:rFonts w:ascii="Times New Roman" w:hAnsi="Times New Roman" w:cs="Times New Roman"/>
          <w:sz w:val="24"/>
          <w:szCs w:val="24"/>
          <w:lang w:val="kk-KZ"/>
        </w:rPr>
        <w:t>2</w:t>
      </w:r>
      <w:r w:rsidR="00A32361" w:rsidRPr="00DC79FC">
        <w:rPr>
          <w:rFonts w:ascii="Times New Roman" w:hAnsi="Times New Roman" w:cs="Times New Roman"/>
          <w:sz w:val="24"/>
          <w:szCs w:val="24"/>
        </w:rPr>
        <w:t>-го предприятие должно выпускать новую продукцию в</w:t>
      </w:r>
      <w:r w:rsidR="007D38E2">
        <w:rPr>
          <w:rFonts w:ascii="Times New Roman" w:hAnsi="Times New Roman" w:cs="Times New Roman"/>
          <w:sz w:val="24"/>
          <w:szCs w:val="24"/>
        </w:rPr>
        <w:t xml:space="preserve"> объеме 30тыс. партий по цене 3</w:t>
      </w:r>
      <w:r w:rsidR="007D38E2" w:rsidRPr="007D38E2">
        <w:rPr>
          <w:rFonts w:ascii="Times New Roman" w:hAnsi="Times New Roman" w:cs="Times New Roman"/>
          <w:sz w:val="24"/>
          <w:szCs w:val="24"/>
        </w:rPr>
        <w:t>2</w:t>
      </w:r>
      <w:r w:rsidR="00A32361" w:rsidRPr="00DC79FC">
        <w:rPr>
          <w:rFonts w:ascii="Times New Roman" w:hAnsi="Times New Roman" w:cs="Times New Roman"/>
          <w:sz w:val="24"/>
          <w:szCs w:val="24"/>
        </w:rPr>
        <w:t>00 тг/парт и реализовыва</w:t>
      </w:r>
      <w:r w:rsidR="00945679">
        <w:rPr>
          <w:rFonts w:ascii="Times New Roman" w:hAnsi="Times New Roman" w:cs="Times New Roman"/>
          <w:sz w:val="24"/>
          <w:szCs w:val="24"/>
        </w:rPr>
        <w:t xml:space="preserve">ть ее на рынке. Темпы инфляции </w:t>
      </w:r>
      <w:r w:rsidR="00945679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A32361" w:rsidRPr="00DC79FC">
        <w:rPr>
          <w:rFonts w:ascii="Times New Roman" w:hAnsi="Times New Roman" w:cs="Times New Roman"/>
          <w:sz w:val="24"/>
          <w:szCs w:val="24"/>
        </w:rPr>
        <w:t>%, ежегодные темпы прироста объемов производства 2%. Доля переменных затрат от валовой выручки со</w:t>
      </w:r>
      <w:r w:rsidR="007D38E2">
        <w:rPr>
          <w:rFonts w:ascii="Times New Roman" w:hAnsi="Times New Roman" w:cs="Times New Roman"/>
          <w:sz w:val="24"/>
          <w:szCs w:val="24"/>
        </w:rPr>
        <w:t>ставит 65%,  а норма дисконта 1</w:t>
      </w:r>
      <w:r w:rsidR="007D38E2" w:rsidRPr="007D38E2">
        <w:rPr>
          <w:rFonts w:ascii="Times New Roman" w:hAnsi="Times New Roman" w:cs="Times New Roman"/>
          <w:sz w:val="24"/>
          <w:szCs w:val="24"/>
        </w:rPr>
        <w:t>4</w:t>
      </w:r>
      <w:r w:rsidR="007D38E2">
        <w:rPr>
          <w:rFonts w:ascii="Times New Roman" w:hAnsi="Times New Roman" w:cs="Times New Roman"/>
          <w:sz w:val="24"/>
          <w:szCs w:val="24"/>
        </w:rPr>
        <w:t>%.  Через шесть</w:t>
      </w:r>
      <w:r w:rsidR="00A32361" w:rsidRPr="00DC79FC">
        <w:rPr>
          <w:rFonts w:ascii="Times New Roman" w:hAnsi="Times New Roman" w:cs="Times New Roman"/>
          <w:sz w:val="24"/>
          <w:szCs w:val="24"/>
        </w:rPr>
        <w:t xml:space="preserve"> лет эксплуатации предполагается</w:t>
      </w:r>
      <w:r w:rsidRPr="00DC79FC">
        <w:rPr>
          <w:rFonts w:ascii="Times New Roman" w:hAnsi="Times New Roman" w:cs="Times New Roman"/>
          <w:sz w:val="24"/>
          <w:szCs w:val="24"/>
        </w:rPr>
        <w:t xml:space="preserve"> продажа данного бизнеса.</w:t>
      </w:r>
      <w:r w:rsidR="00756DAA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 xml:space="preserve">Для реализации </w:t>
      </w:r>
      <w:r w:rsidR="00756DAA">
        <w:rPr>
          <w:rFonts w:ascii="Times New Roman" w:hAnsi="Times New Roman" w:cs="Times New Roman"/>
          <w:sz w:val="24"/>
          <w:szCs w:val="24"/>
        </w:rPr>
        <w:t>выбранной стратегии</w:t>
      </w:r>
      <w:r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 xml:space="preserve">необходимо оценить </w:t>
      </w:r>
      <w:r w:rsidR="00756DAA">
        <w:rPr>
          <w:rFonts w:ascii="Times New Roman" w:hAnsi="Times New Roman" w:cs="Times New Roman"/>
          <w:sz w:val="24"/>
          <w:szCs w:val="24"/>
        </w:rPr>
        <w:t>ее</w:t>
      </w:r>
      <w:r w:rsidR="00C00982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>эффективность.</w:t>
      </w:r>
    </w:p>
    <w:p w:rsidR="00030FC9" w:rsidRPr="009D23A9" w:rsidRDefault="00030FC9" w:rsidP="009D23A9">
      <w:pPr>
        <w:pStyle w:val="ad"/>
        <w:numPr>
          <w:ilvl w:val="0"/>
          <w:numId w:val="11"/>
        </w:numPr>
        <w:ind w:left="0"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9D23A9">
        <w:rPr>
          <w:rFonts w:ascii="Times New Roman" w:hAnsi="Times New Roman" w:cs="Times New Roman"/>
          <w:sz w:val="24"/>
          <w:szCs w:val="24"/>
        </w:rPr>
        <w:lastRenderedPageBreak/>
        <w:t>РАСЧЕТ ДЕНЕЖНАХ ПОТОКОВ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(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cash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flow</w:t>
      </w:r>
      <w:r w:rsidR="006E6352" w:rsidRPr="009D23A9">
        <w:rPr>
          <w:rFonts w:ascii="Times New Roman" w:hAnsi="Times New Roman" w:cs="Times New Roman"/>
          <w:sz w:val="24"/>
          <w:szCs w:val="24"/>
        </w:rPr>
        <w:t>)</w:t>
      </w:r>
    </w:p>
    <w:p w:rsidR="00030FC9" w:rsidRDefault="00030FC9" w:rsidP="00A32361">
      <w:pPr>
        <w:pStyle w:val="ad"/>
        <w:spacing w:after="0" w:line="240" w:lineRule="auto"/>
        <w:ind w:left="42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79FC" w:rsidRPr="00DC79FC" w:rsidRDefault="00DC79FC" w:rsidP="00DC79FC">
      <w:pPr>
        <w:pStyle w:val="ad"/>
        <w:numPr>
          <w:ilvl w:val="1"/>
          <w:numId w:val="11"/>
        </w:numPr>
        <w:ind w:left="709" w:hanging="709"/>
        <w:rPr>
          <w:rFonts w:ascii="Times New Roman" w:hAnsi="Times New Roman" w:cs="Times New Roman"/>
          <w:b/>
          <w:sz w:val="24"/>
          <w:szCs w:val="24"/>
        </w:rPr>
      </w:pPr>
      <w:r w:rsidRPr="00DC79FC">
        <w:rPr>
          <w:rFonts w:ascii="Times New Roman" w:hAnsi="Times New Roman" w:cs="Times New Roman"/>
          <w:b/>
          <w:sz w:val="24"/>
          <w:szCs w:val="24"/>
        </w:rPr>
        <w:t>Расчет инвестиционного потока</w:t>
      </w:r>
    </w:p>
    <w:p w:rsidR="00A85D67" w:rsidRPr="00DC79FC" w:rsidRDefault="00A85D67" w:rsidP="00030FC9">
      <w:pPr>
        <w:ind w:firstLine="426"/>
        <w:jc w:val="both"/>
      </w:pPr>
      <w:r w:rsidRPr="00DC79FC">
        <w:t>Капитальные</w:t>
      </w:r>
      <w:r w:rsidR="00CD44C2" w:rsidRPr="00DC79FC">
        <w:t xml:space="preserve"> вложения первый шаг </w:t>
      </w:r>
      <w:r w:rsidR="00CD44C2" w:rsidRPr="00DC79FC">
        <w:rPr>
          <w:lang w:val="ru-RU"/>
        </w:rPr>
        <w:t>при</w:t>
      </w:r>
      <w:r w:rsidR="00CD44C2" w:rsidRPr="00DC79FC">
        <w:t xml:space="preserve"> анализе </w:t>
      </w:r>
      <w:r w:rsidRPr="00DC79FC">
        <w:t xml:space="preserve"> всех </w:t>
      </w:r>
      <w:r w:rsidR="00CD44C2" w:rsidRPr="00DC79FC">
        <w:rPr>
          <w:lang w:val="ru-RU"/>
        </w:rPr>
        <w:t>затрат</w:t>
      </w:r>
      <w:r w:rsidRPr="00DC79FC">
        <w:t xml:space="preserve"> необходимых для </w:t>
      </w:r>
      <w:r w:rsidR="00CD44C2" w:rsidRPr="00DC79FC">
        <w:rPr>
          <w:lang w:val="ru-RU"/>
        </w:rPr>
        <w:t xml:space="preserve">реализации </w:t>
      </w:r>
      <w:r w:rsidRPr="00DC79FC">
        <w:t xml:space="preserve"> проекта.</w:t>
      </w:r>
    </w:p>
    <w:p w:rsidR="00A85D67" w:rsidRPr="00DC79FC" w:rsidRDefault="00CD44C2" w:rsidP="00030FC9">
      <w:pPr>
        <w:ind w:firstLine="426"/>
        <w:jc w:val="both"/>
      </w:pPr>
      <w:r w:rsidRPr="00DC79FC">
        <w:rPr>
          <w:lang w:val="ru-RU"/>
        </w:rPr>
        <w:t xml:space="preserve">Смета </w:t>
      </w:r>
      <w:r w:rsidR="00DC79FC" w:rsidRPr="00DC79FC">
        <w:rPr>
          <w:lang w:val="ru-RU"/>
        </w:rPr>
        <w:t xml:space="preserve">единовременных </w:t>
      </w:r>
      <w:r w:rsidRPr="00DC79FC">
        <w:rPr>
          <w:lang w:val="ru-RU"/>
        </w:rPr>
        <w:t>затрат предс</w:t>
      </w:r>
      <w:r w:rsidR="00DC79FC" w:rsidRPr="00DC79FC">
        <w:rPr>
          <w:lang w:val="ru-RU"/>
        </w:rPr>
        <w:t>тавлена</w:t>
      </w:r>
      <w:r w:rsidR="00A85D67" w:rsidRPr="00DC79FC">
        <w:t xml:space="preserve"> в таблице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, </w:t>
      </w:r>
      <w:r w:rsidR="00A85D67" w:rsidRPr="00DC79FC">
        <w:t xml:space="preserve"> </w:t>
      </w:r>
      <w:r w:rsidR="003E7D0A">
        <w:rPr>
          <w:lang w:val="ru-RU"/>
        </w:rPr>
        <w:t>п</w:t>
      </w:r>
      <w:r w:rsidR="00DC79FC" w:rsidRPr="00DC79FC">
        <w:rPr>
          <w:lang w:val="ru-RU"/>
        </w:rPr>
        <w:t>ри этом надо</w:t>
      </w:r>
      <w:r w:rsidR="00A85D67" w:rsidRPr="00DC79FC">
        <w:t xml:space="preserve"> обратить внимания на два момента</w:t>
      </w:r>
      <w:r w:rsidR="00DC79FC" w:rsidRPr="00DC79FC">
        <w:rPr>
          <w:lang w:val="ru-RU"/>
        </w:rPr>
        <w:t>:</w:t>
      </w:r>
    </w:p>
    <w:p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земля </w:t>
      </w:r>
      <w:r w:rsidR="00A85D67" w:rsidRPr="00DC79FC">
        <w:rPr>
          <w:rFonts w:ascii="Times New Roman" w:hAnsi="Times New Roman" w:cs="Times New Roman"/>
          <w:sz w:val="24"/>
          <w:szCs w:val="24"/>
        </w:rPr>
        <w:t>не подлежит амортизации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что и показано в последней графе таблицы</w:t>
      </w:r>
      <w:r w:rsidRPr="00DC79FC">
        <w:rPr>
          <w:rFonts w:ascii="Times New Roman" w:hAnsi="Times New Roman" w:cs="Times New Roman"/>
          <w:sz w:val="24"/>
          <w:szCs w:val="24"/>
        </w:rPr>
        <w:t>;</w:t>
      </w:r>
    </w:p>
    <w:p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помимо вложений </w:t>
      </w:r>
      <w:r w:rsidR="00A85D67" w:rsidRPr="00DC79FC">
        <w:rPr>
          <w:rFonts w:ascii="Times New Roman" w:hAnsi="Times New Roman" w:cs="Times New Roman"/>
          <w:sz w:val="24"/>
          <w:szCs w:val="24"/>
        </w:rPr>
        <w:t>в основные средства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в конце </w:t>
      </w:r>
      <w:r w:rsidR="00957A06">
        <w:rPr>
          <w:rFonts w:ascii="Times New Roman" w:hAnsi="Times New Roman" w:cs="Times New Roman"/>
          <w:sz w:val="24"/>
          <w:szCs w:val="24"/>
        </w:rPr>
        <w:t>20</w:t>
      </w:r>
      <w:r w:rsidR="00957A06" w:rsidRPr="00957A06">
        <w:rPr>
          <w:rFonts w:ascii="Times New Roman" w:hAnsi="Times New Roman" w:cs="Times New Roman"/>
          <w:sz w:val="24"/>
          <w:szCs w:val="24"/>
        </w:rPr>
        <w:t>21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 года </w:t>
      </w:r>
      <w:r w:rsidR="00A85D67" w:rsidRPr="00DC79FC">
        <w:rPr>
          <w:rFonts w:ascii="Times New Roman" w:hAnsi="Times New Roman" w:cs="Times New Roman"/>
          <w:sz w:val="24"/>
          <w:szCs w:val="24"/>
        </w:rPr>
        <w:t>требу</w:t>
      </w:r>
      <w:r w:rsidRPr="00DC79FC">
        <w:rPr>
          <w:rFonts w:ascii="Times New Roman" w:hAnsi="Times New Roman" w:cs="Times New Roman"/>
          <w:sz w:val="24"/>
          <w:szCs w:val="24"/>
        </w:rPr>
        <w:t>ю</w:t>
      </w:r>
      <w:r w:rsidR="00A85D67" w:rsidRPr="00DC79FC">
        <w:rPr>
          <w:rFonts w:ascii="Times New Roman" w:hAnsi="Times New Roman" w:cs="Times New Roman"/>
          <w:sz w:val="24"/>
          <w:szCs w:val="24"/>
        </w:rPr>
        <w:t>тся инвестиции в</w:t>
      </w:r>
      <w:r w:rsidR="00294A96" w:rsidRPr="00DC79FC">
        <w:rPr>
          <w:rFonts w:ascii="Times New Roman" w:hAnsi="Times New Roman" w:cs="Times New Roman"/>
          <w:sz w:val="24"/>
          <w:szCs w:val="24"/>
        </w:rPr>
        <w:t xml:space="preserve"> чистый оборотный капитал</w:t>
      </w:r>
      <w:r w:rsidR="00A85D67" w:rsidRPr="00DC79FC">
        <w:rPr>
          <w:rFonts w:ascii="Times New Roman" w:hAnsi="Times New Roman" w:cs="Times New Roman"/>
          <w:sz w:val="24"/>
          <w:szCs w:val="24"/>
        </w:rPr>
        <w:t>.</w:t>
      </w:r>
    </w:p>
    <w:p w:rsidR="00CD44C2" w:rsidRPr="00DC79FC" w:rsidRDefault="00CD44C2" w:rsidP="00DC79FC">
      <w:pPr>
        <w:pStyle w:val="ad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A85D67" w:rsidP="00A85D67">
      <w:pPr>
        <w:jc w:val="both"/>
      </w:pPr>
      <w:r w:rsidRPr="00DC79FC">
        <w:t>Таблица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 </w:t>
      </w:r>
      <w:r w:rsidRPr="00DC79FC">
        <w:t>-</w:t>
      </w:r>
      <w:r w:rsidR="00775347">
        <w:rPr>
          <w:lang w:val="ru-RU"/>
        </w:rPr>
        <w:t xml:space="preserve">  </w:t>
      </w:r>
      <w:r w:rsidRPr="00DC79FC">
        <w:t>Расчет инвестиционного потока</w:t>
      </w:r>
      <w:r w:rsidR="00BF42CC">
        <w:rPr>
          <w:lang w:val="ru-RU"/>
        </w:rPr>
        <w:t xml:space="preserve"> </w:t>
      </w:r>
      <w:r w:rsidRPr="00DC79FC">
        <w:t>(тыс.тенге)</w:t>
      </w:r>
    </w:p>
    <w:tbl>
      <w:tblPr>
        <w:tblStyle w:val="a3"/>
        <w:tblW w:w="9889" w:type="dxa"/>
        <w:tblLayout w:type="fixed"/>
        <w:tblLook w:val="04A0"/>
      </w:tblPr>
      <w:tblGrid>
        <w:gridCol w:w="675"/>
        <w:gridCol w:w="2694"/>
        <w:gridCol w:w="992"/>
        <w:gridCol w:w="992"/>
        <w:gridCol w:w="996"/>
        <w:gridCol w:w="989"/>
        <w:gridCol w:w="989"/>
        <w:gridCol w:w="1562"/>
      </w:tblGrid>
      <w:tr w:rsidR="00945679" w:rsidRPr="00294A96" w:rsidTr="00945679">
        <w:tc>
          <w:tcPr>
            <w:tcW w:w="675" w:type="dxa"/>
            <w:vAlign w:val="center"/>
          </w:tcPr>
          <w:p w:rsidR="00945679" w:rsidRPr="00294A96" w:rsidRDefault="00945679" w:rsidP="00BF42CC">
            <w:pPr>
              <w:jc w:val="center"/>
            </w:pPr>
            <w:r w:rsidRPr="00294A96">
              <w:t xml:space="preserve">№ </w:t>
            </w:r>
          </w:p>
        </w:tc>
        <w:tc>
          <w:tcPr>
            <w:tcW w:w="2694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Объекты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201</w:t>
            </w:r>
            <w:r>
              <w:t>8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201</w:t>
            </w:r>
            <w:r>
              <w:t>9</w:t>
            </w:r>
          </w:p>
        </w:tc>
        <w:tc>
          <w:tcPr>
            <w:tcW w:w="996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</w:t>
            </w:r>
            <w:r>
              <w:t>20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2021</w:t>
            </w:r>
          </w:p>
        </w:tc>
        <w:tc>
          <w:tcPr>
            <w:tcW w:w="989" w:type="dxa"/>
          </w:tcPr>
          <w:p w:rsidR="00945679" w:rsidRDefault="00945679" w:rsidP="003E2A8C">
            <w:pPr>
              <w:jc w:val="center"/>
            </w:pPr>
            <w:r>
              <w:t>Итого</w:t>
            </w:r>
          </w:p>
        </w:tc>
        <w:tc>
          <w:tcPr>
            <w:tcW w:w="1562" w:type="dxa"/>
          </w:tcPr>
          <w:p w:rsidR="00945679" w:rsidRDefault="00945679" w:rsidP="003E2A8C">
            <w:pPr>
              <w:jc w:val="center"/>
            </w:pPr>
            <w:r>
              <w:t>Полежат амортизации</w:t>
            </w:r>
          </w:p>
        </w:tc>
      </w:tr>
      <w:tr w:rsidR="00945679" w:rsidRPr="00294A96" w:rsidTr="00945679">
        <w:trPr>
          <w:trHeight w:val="289"/>
        </w:trPr>
        <w:tc>
          <w:tcPr>
            <w:tcW w:w="675" w:type="dxa"/>
          </w:tcPr>
          <w:p w:rsidR="00945679" w:rsidRPr="00294A96" w:rsidRDefault="00945679" w:rsidP="003E2A8C">
            <w:r w:rsidRPr="00294A96">
              <w:t>1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99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156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2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6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15500</w:t>
            </w:r>
          </w:p>
        </w:tc>
        <w:tc>
          <w:tcPr>
            <w:tcW w:w="156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12710</w:t>
            </w:r>
          </w:p>
        </w:tc>
      </w:tr>
      <w:tr w:rsidR="00945679" w:rsidRPr="00294A96" w:rsidTr="00945679">
        <w:trPr>
          <w:trHeight w:val="234"/>
        </w:trPr>
        <w:tc>
          <w:tcPr>
            <w:tcW w:w="675" w:type="dxa"/>
          </w:tcPr>
          <w:p w:rsidR="00945679" w:rsidRPr="00294A96" w:rsidRDefault="00945679" w:rsidP="003E2A8C">
            <w:r w:rsidRPr="00294A96">
              <w:t>3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20000</w:t>
            </w:r>
          </w:p>
        </w:tc>
        <w:tc>
          <w:tcPr>
            <w:tcW w:w="1562" w:type="dxa"/>
          </w:tcPr>
          <w:p w:rsidR="00945679" w:rsidRPr="00945679" w:rsidRDefault="00D80547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4</w:t>
            </w:r>
          </w:p>
        </w:tc>
        <w:tc>
          <w:tcPr>
            <w:tcW w:w="2694" w:type="dxa"/>
          </w:tcPr>
          <w:p w:rsidR="00945679" w:rsidRPr="00294A96" w:rsidRDefault="00945679" w:rsidP="003E2A8C">
            <w:r w:rsidRPr="00294A96">
              <w:t>Всего основных средств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>
              <w:t>4</w:t>
            </w:r>
            <w:r w:rsidRPr="00294A96">
              <w:t>500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  <w:vAlign w:val="center"/>
          </w:tcPr>
          <w:p w:rsidR="00945679" w:rsidRPr="00294A96" w:rsidRDefault="00945679" w:rsidP="003E2A8C">
            <w:pPr>
              <w:jc w:val="center"/>
            </w:pPr>
            <w:r>
              <w:t>15</w:t>
            </w:r>
            <w:r w:rsidRPr="00294A96">
              <w:t>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40000</w:t>
            </w:r>
          </w:p>
        </w:tc>
        <w:tc>
          <w:tcPr>
            <w:tcW w:w="1562" w:type="dxa"/>
          </w:tcPr>
          <w:p w:rsidR="00945679" w:rsidRPr="00294A96" w:rsidRDefault="00945679" w:rsidP="003E2A8C">
            <w:pPr>
              <w:jc w:val="center"/>
            </w:pP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5</w:t>
            </w:r>
          </w:p>
        </w:tc>
        <w:tc>
          <w:tcPr>
            <w:tcW w:w="2694" w:type="dxa"/>
          </w:tcPr>
          <w:p w:rsidR="00945679" w:rsidRPr="00FD7414" w:rsidRDefault="00945679" w:rsidP="003E2A8C">
            <w:pPr>
              <w:rPr>
                <w:lang w:val="ru-RU"/>
              </w:rPr>
            </w:pPr>
            <w:r w:rsidRPr="00294A96">
              <w:t>Прирост оборотного капитала</w:t>
            </w:r>
            <w:r>
              <w:rPr>
                <w:lang w:val="ru-RU"/>
              </w:rPr>
              <w:t xml:space="preserve">     </w:t>
            </w:r>
            <w:r w:rsidRPr="00FD7414">
              <w:rPr>
                <w:b/>
                <w:lang w:val="ru-RU"/>
              </w:rPr>
              <w:sym w:font="Symbol" w:char="F044"/>
            </w:r>
            <w:r w:rsidRPr="00FD7414">
              <w:rPr>
                <w:b/>
                <w:lang w:val="ru-RU"/>
              </w:rPr>
              <w:t>ОбК</w:t>
            </w:r>
            <w:r w:rsidRPr="00775347">
              <w:rPr>
                <w:b/>
                <w:sz w:val="28"/>
                <w:szCs w:val="28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11500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11500</w:t>
            </w:r>
          </w:p>
        </w:tc>
        <w:tc>
          <w:tcPr>
            <w:tcW w:w="1562" w:type="dxa"/>
          </w:tcPr>
          <w:p w:rsidR="00945679" w:rsidRPr="00294A96" w:rsidRDefault="00945679" w:rsidP="003E2A8C">
            <w:pPr>
              <w:jc w:val="center"/>
            </w:pP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6</w:t>
            </w:r>
          </w:p>
        </w:tc>
        <w:tc>
          <w:tcPr>
            <w:tcW w:w="2694" w:type="dxa"/>
          </w:tcPr>
          <w:p w:rsidR="00945679" w:rsidRPr="00294A96" w:rsidRDefault="00945679" w:rsidP="003E2A8C">
            <w:r w:rsidRPr="00294A96">
              <w:t>Всего</w:t>
            </w:r>
            <w:r>
              <w:rPr>
                <w:lang w:val="ru-RU"/>
              </w:rPr>
              <w:t xml:space="preserve"> </w:t>
            </w:r>
            <w:r w:rsidRPr="00294A96">
              <w:t xml:space="preserve"> КВ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4500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:rsidR="00945679" w:rsidRPr="00294A96" w:rsidRDefault="00945679" w:rsidP="00945679">
            <w:pPr>
              <w:tabs>
                <w:tab w:val="left" w:pos="1230"/>
              </w:tabs>
            </w:pPr>
            <w:r>
              <w:t>27000</w:t>
            </w:r>
            <w:r>
              <w:tab/>
            </w:r>
          </w:p>
        </w:tc>
        <w:tc>
          <w:tcPr>
            <w:tcW w:w="989" w:type="dxa"/>
          </w:tcPr>
          <w:p w:rsidR="00945679" w:rsidRDefault="00945679" w:rsidP="00945679">
            <w:pPr>
              <w:tabs>
                <w:tab w:val="left" w:pos="1230"/>
              </w:tabs>
            </w:pPr>
            <w:r>
              <w:t>51500</w:t>
            </w:r>
          </w:p>
        </w:tc>
        <w:tc>
          <w:tcPr>
            <w:tcW w:w="1562" w:type="dxa"/>
          </w:tcPr>
          <w:p w:rsidR="00945679" w:rsidRDefault="00945679" w:rsidP="00945679">
            <w:pPr>
              <w:tabs>
                <w:tab w:val="left" w:pos="1230"/>
              </w:tabs>
            </w:pPr>
          </w:p>
        </w:tc>
      </w:tr>
    </w:tbl>
    <w:p w:rsidR="00DC45FC" w:rsidRDefault="00DC45FC" w:rsidP="00A85D6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>т амортизации</w:t>
      </w:r>
      <w:r w:rsidR="008C5FC6">
        <w:rPr>
          <w:lang w:val="ru-RU"/>
        </w:rPr>
        <w:t xml:space="preserve"> (равномерный метод расчета):</w:t>
      </w:r>
      <w:r w:rsidRPr="00DC79FC">
        <w:t xml:space="preserve"> – здания:</w:t>
      </w: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DC79FC" w:rsidRDefault="00C14ECE" w:rsidP="00A85D67">
      <w:pPr>
        <w:widowControl w:val="0"/>
        <w:autoSpaceDE w:val="0"/>
        <w:autoSpaceDN w:val="0"/>
        <w:adjustRightInd w:val="0"/>
        <w:ind w:firstLine="709"/>
        <w:jc w:val="center"/>
        <w:rPr>
          <w:position w:val="-20"/>
        </w:rPr>
      </w:pPr>
      <w:r w:rsidRPr="00DC79FC">
        <w:rPr>
          <w:position w:val="-10"/>
        </w:rPr>
        <w:object w:dxaOrig="4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.75pt;height:15.75pt" o:ole="">
            <v:imagedata r:id="rId8" o:title=""/>
          </v:shape>
          <o:OLEObject Type="Embed" ProgID="Equation.3" ShapeID="_x0000_i1025" DrawAspect="Content" ObjectID="_1583518641" r:id="rId9"/>
        </w:object>
      </w: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 xml:space="preserve">т амортизации </w:t>
      </w:r>
      <w:r w:rsidR="008C5FC6">
        <w:rPr>
          <w:lang w:val="ru-RU"/>
        </w:rPr>
        <w:t>(ускоренный метод расчета):</w:t>
      </w:r>
      <w:r w:rsidR="008C5FC6" w:rsidRPr="00DC79FC">
        <w:t xml:space="preserve"> </w:t>
      </w:r>
      <w:r w:rsidRPr="00DC79FC">
        <w:t>– оборудование:</w:t>
      </w:r>
    </w:p>
    <w:p w:rsidR="00A85D67" w:rsidRPr="000A2F82" w:rsidRDefault="00C14ECE" w:rsidP="00A85D67">
      <w:pPr>
        <w:widowControl w:val="0"/>
        <w:autoSpaceDE w:val="0"/>
        <w:autoSpaceDN w:val="0"/>
        <w:adjustRightInd w:val="0"/>
        <w:jc w:val="center"/>
        <w:rPr>
          <w:position w:val="-20"/>
        </w:rPr>
      </w:pPr>
      <w:r w:rsidRPr="002F57AA">
        <w:rPr>
          <w:position w:val="-24"/>
        </w:rPr>
        <w:object w:dxaOrig="3840" w:dyaOrig="620">
          <v:shape id="_x0000_i1026" type="#_x0000_t75" style="width:192pt;height:30.75pt" o:ole="">
            <v:imagedata r:id="rId10" o:title=""/>
          </v:shape>
          <o:OLEObject Type="Embed" ProgID="Equation.3" ShapeID="_x0000_i1026" DrawAspect="Content" ObjectID="_1583518642" r:id="rId11"/>
        </w:objec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59" w:dyaOrig="620">
          <v:shape id="_x0000_i1027" type="#_x0000_t75" style="width:132.75pt;height:30.75pt" o:ole="">
            <v:imagedata r:id="rId12" o:title=""/>
          </v:shape>
          <o:OLEObject Type="Embed" ProgID="Equation.3" ShapeID="_x0000_i1027" DrawAspect="Content" ObjectID="_1583518643" r:id="rId13"/>
        </w:object>
      </w:r>
      <w:r>
        <w:t xml:space="preserve"> =  12000* 0,4 = 48</w:t>
      </w:r>
      <w:r w:rsidR="00FD7414" w:rsidRPr="00FD7414">
        <w:t>00 тыс.тг.</w: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20" w:dyaOrig="620">
          <v:shape id="_x0000_i1028" type="#_x0000_t75" style="width:130.5pt;height:30.75pt" o:ole="">
            <v:imagedata r:id="rId14" o:title=""/>
          </v:shape>
          <o:OLEObject Type="Embed" ProgID="Equation.3" ShapeID="_x0000_i1028" DrawAspect="Content" ObjectID="_1583518644" r:id="rId15"/>
        </w:object>
      </w:r>
      <w:r>
        <w:t xml:space="preserve">  =  7200 * 0,4 = 2880</w:t>
      </w:r>
      <w:r w:rsidR="00FD7414" w:rsidRPr="00FD7414">
        <w:t xml:space="preserve"> тыс.тг.</w:t>
      </w:r>
    </w:p>
    <w:p w:rsidR="00A85D67" w:rsidRPr="000C7857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540" w:dyaOrig="620">
          <v:shape id="_x0000_i1029" type="#_x0000_t75" style="width:127.5pt;height:30.75pt" o:ole="">
            <v:imagedata r:id="rId16" o:title=""/>
          </v:shape>
          <o:OLEObject Type="Embed" ProgID="Equation.3" ShapeID="_x0000_i1029" DrawAspect="Content" ObjectID="_1583518645" r:id="rId17"/>
        </w:object>
      </w:r>
      <w:r w:rsidR="00FD7414" w:rsidRPr="000C7857">
        <w:t xml:space="preserve"> </w:t>
      </w:r>
      <w:r w:rsidR="00FD7414" w:rsidRPr="00FD7414">
        <w:t xml:space="preserve"> = </w:t>
      </w:r>
      <w:r w:rsidR="00FD7414" w:rsidRPr="000C7857">
        <w:t xml:space="preserve"> </w:t>
      </w:r>
      <w:r>
        <w:t>4320</w:t>
      </w:r>
      <w:r w:rsidR="00FD7414" w:rsidRPr="00FD7414">
        <w:t xml:space="preserve"> * 0,4</w:t>
      </w:r>
      <w:r w:rsidR="00FD7414" w:rsidRPr="000C7857">
        <w:t xml:space="preserve"> </w:t>
      </w:r>
      <w:r>
        <w:t xml:space="preserve"> = 1728</w:t>
      </w:r>
      <w:r w:rsidR="00FD7414" w:rsidRPr="00FD7414">
        <w:t xml:space="preserve"> т</w:t>
      </w:r>
      <w:r w:rsidR="00FD7414" w:rsidRPr="000C7857">
        <w:t>ыс.тг.</w: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2F57AA">
        <w:rPr>
          <w:position w:val="-24"/>
        </w:rPr>
        <w:object w:dxaOrig="2500" w:dyaOrig="620">
          <v:shape id="_x0000_i1030" type="#_x0000_t75" style="width:125.25pt;height:30.75pt" o:ole="">
            <v:imagedata r:id="rId18" o:title=""/>
          </v:shape>
          <o:OLEObject Type="Embed" ProgID="Equation.3" ShapeID="_x0000_i1030" DrawAspect="Content" ObjectID="_1583518646" r:id="rId19"/>
        </w:object>
      </w:r>
      <w:r>
        <w:rPr>
          <w:lang w:val="ru-RU"/>
        </w:rPr>
        <w:t xml:space="preserve"> =  2592</w:t>
      </w:r>
      <w:r w:rsidR="00FD7414">
        <w:rPr>
          <w:lang w:val="ru-RU"/>
        </w:rPr>
        <w:t xml:space="preserve"> * 0,4  =  </w:t>
      </w:r>
      <w:r>
        <w:rPr>
          <w:lang w:val="ru-RU"/>
        </w:rPr>
        <w:t>1036,8</w:t>
      </w:r>
      <w:r w:rsidR="00FD7414">
        <w:rPr>
          <w:lang w:val="ru-RU"/>
        </w:rPr>
        <w:t>тыс. тг.</w:t>
      </w:r>
    </w:p>
    <w:p w:rsidR="00A85D67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0A2F82">
        <w:rPr>
          <w:position w:val="-10"/>
        </w:rPr>
        <w:object w:dxaOrig="3500" w:dyaOrig="320">
          <v:shape id="_x0000_i1031" type="#_x0000_t75" style="width:174.75pt;height:16.5pt" o:ole="">
            <v:imagedata r:id="rId20" o:title=""/>
          </v:shape>
          <o:OLEObject Type="Embed" ProgID="Equation.3" ShapeID="_x0000_i1031" DrawAspect="Content" ObjectID="_1583518647" r:id="rId21"/>
        </w:object>
      </w:r>
    </w:p>
    <w:p w:rsidR="001A7EB1" w:rsidRPr="001A7EB1" w:rsidRDefault="001A7EB1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 w:rsidRPr="00DC79FC">
        <w:t>П</w:t>
      </w:r>
      <w:r w:rsidR="007B10E6" w:rsidRPr="00DC79FC">
        <w:t>рир</w:t>
      </w:r>
      <w:r w:rsidR="002F57AA" w:rsidRPr="00DC79FC">
        <w:t>ост оборотного капитала</w:t>
      </w:r>
      <w:r w:rsidR="002F57AA" w:rsidRPr="00DC79FC">
        <w:rPr>
          <w:lang w:val="ru-RU"/>
        </w:rPr>
        <w:t xml:space="preserve"> в </w:t>
      </w:r>
      <w:r w:rsidR="007B10E6" w:rsidRPr="00DC79FC">
        <w:t>2019</w:t>
      </w:r>
      <w:r w:rsidRPr="00DC79FC">
        <w:t xml:space="preserve"> г</w:t>
      </w:r>
      <w:r w:rsidR="002F57AA" w:rsidRPr="00DC79FC">
        <w:rPr>
          <w:lang w:val="ru-RU"/>
        </w:rPr>
        <w:t xml:space="preserve"> составит</w:t>
      </w:r>
      <w:r w:rsidRPr="00DC79FC">
        <w:t>:</w:t>
      </w:r>
    </w:p>
    <w:p w:rsidR="002F57AA" w:rsidRDefault="002F57AA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</w:p>
    <w:p w:rsidR="002F57AA" w:rsidRPr="00775347" w:rsidRDefault="002F57AA" w:rsidP="002F57AA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lang w:val="ru-RU"/>
        </w:rPr>
      </w:pPr>
      <w:r w:rsidRPr="00775347">
        <w:rPr>
          <w:b/>
          <w:sz w:val="28"/>
          <w:szCs w:val="28"/>
          <w:lang w:val="ru-RU"/>
        </w:rPr>
        <w:sym w:font="Symbol" w:char="F044"/>
      </w:r>
      <w:r w:rsidR="00C14ECE">
        <w:rPr>
          <w:b/>
          <w:sz w:val="28"/>
          <w:szCs w:val="28"/>
          <w:lang w:val="ru-RU"/>
        </w:rPr>
        <w:t>ОбК  =  Ц ×  ОП × α  =  3200 × 30000 × 0,12  =  115</w:t>
      </w:r>
      <w:r w:rsidRPr="00775347">
        <w:rPr>
          <w:b/>
          <w:sz w:val="28"/>
          <w:szCs w:val="28"/>
          <w:lang w:val="ru-RU"/>
        </w:rPr>
        <w:t>00тыс.тг</w:t>
      </w:r>
      <w:r w:rsidR="00775347" w:rsidRPr="00775347">
        <w:rPr>
          <w:b/>
          <w:sz w:val="28"/>
          <w:szCs w:val="28"/>
          <w:lang w:val="ru-RU"/>
        </w:rPr>
        <w:t xml:space="preserve"> </w:t>
      </w:r>
    </w:p>
    <w:p w:rsidR="00A85D67" w:rsidRPr="00DC79FC" w:rsidRDefault="002F57AA" w:rsidP="00A85D67">
      <w:pPr>
        <w:widowControl w:val="0"/>
        <w:autoSpaceDE w:val="0"/>
        <w:autoSpaceDN w:val="0"/>
        <w:adjustRightInd w:val="0"/>
        <w:rPr>
          <w:lang w:val="ru-RU"/>
        </w:rPr>
      </w:pPr>
      <w:r>
        <w:rPr>
          <w:lang w:val="ru-RU"/>
        </w:rPr>
        <w:t xml:space="preserve">      </w:t>
      </w:r>
    </w:p>
    <w:p w:rsidR="00F00B41" w:rsidRPr="00DC45FC" w:rsidRDefault="003E7D0A" w:rsidP="00DF21DA">
      <w:pPr>
        <w:widowControl w:val="0"/>
        <w:autoSpaceDE w:val="0"/>
        <w:autoSpaceDN w:val="0"/>
        <w:adjustRightInd w:val="0"/>
        <w:ind w:left="709"/>
        <w:jc w:val="both"/>
        <w:rPr>
          <w:position w:val="-20"/>
          <w:sz w:val="28"/>
          <w:szCs w:val="28"/>
          <w:lang w:val="ru-RU"/>
        </w:rPr>
      </w:pPr>
      <w:r>
        <w:rPr>
          <w:position w:val="-20"/>
          <w:lang w:val="ru-RU"/>
        </w:rPr>
        <w:t xml:space="preserve">     г</w:t>
      </w:r>
      <w:r w:rsidR="002F57AA" w:rsidRPr="00DC79FC">
        <w:rPr>
          <w:position w:val="-20"/>
          <w:lang w:val="ru-RU"/>
        </w:rPr>
        <w:t xml:space="preserve">де,  </w:t>
      </w:r>
      <w:r w:rsidR="00DF21DA" w:rsidRPr="00DC79FC">
        <w:rPr>
          <w:position w:val="-20"/>
          <w:lang w:val="ru-RU"/>
        </w:rPr>
        <w:t xml:space="preserve"> </w:t>
      </w:r>
      <w:r w:rsidR="00DF21DA" w:rsidRPr="00DC79FC">
        <w:rPr>
          <w:position w:val="-20"/>
          <w:lang w:val="ru-RU"/>
        </w:rPr>
        <w:sym w:font="Symbol" w:char="F044"/>
      </w:r>
      <w:r w:rsidR="00DF21DA" w:rsidRPr="00DC79FC">
        <w:rPr>
          <w:position w:val="-20"/>
          <w:lang w:val="ru-RU"/>
        </w:rPr>
        <w:t xml:space="preserve"> ОбК  -  прирост оборотного капитала за счет закупки сырья , марериалов  и комплектуюших в конце 2019г</w:t>
      </w:r>
      <w:r w:rsidR="00DF21DA" w:rsidRPr="00DC45FC">
        <w:rPr>
          <w:position w:val="-20"/>
          <w:sz w:val="28"/>
          <w:szCs w:val="28"/>
          <w:lang w:val="ru-RU"/>
        </w:rPr>
        <w:t xml:space="preserve">;  </w:t>
      </w:r>
    </w:p>
    <w:p w:rsidR="00A85D67" w:rsidRPr="002F57AA" w:rsidRDefault="00F00B41" w:rsidP="003E7D0A">
      <w:pPr>
        <w:widowControl w:val="0"/>
        <w:tabs>
          <w:tab w:val="left" w:pos="1701"/>
        </w:tabs>
        <w:autoSpaceDE w:val="0"/>
        <w:autoSpaceDN w:val="0"/>
        <w:adjustRightInd w:val="0"/>
        <w:ind w:left="993" w:hanging="284"/>
        <w:jc w:val="both"/>
        <w:rPr>
          <w:position w:val="-20"/>
          <w:lang w:val="ru-RU"/>
        </w:rPr>
      </w:pPr>
      <w:r>
        <w:rPr>
          <w:position w:val="-20"/>
          <w:lang w:val="ru-RU"/>
        </w:rPr>
        <w:lastRenderedPageBreak/>
        <w:t xml:space="preserve">            </w:t>
      </w:r>
      <w:r w:rsidR="003E7D0A">
        <w:rPr>
          <w:position w:val="-20"/>
          <w:lang w:val="ru-RU"/>
        </w:rPr>
        <w:t xml:space="preserve"> </w:t>
      </w:r>
      <w:r w:rsidR="00F07030">
        <w:rPr>
          <w:position w:val="-20"/>
          <w:lang w:val="ru-RU"/>
        </w:rPr>
        <w:t xml:space="preserve">  </w:t>
      </w:r>
      <w:r>
        <w:rPr>
          <w:position w:val="-20"/>
          <w:lang w:val="ru-RU"/>
        </w:rPr>
        <w:t>ОП -  объем продаж;</w:t>
      </w:r>
      <w:r w:rsidR="00DF21DA">
        <w:rPr>
          <w:lang w:val="ru-RU"/>
        </w:rPr>
        <w:t xml:space="preserve">  </w:t>
      </w:r>
    </w:p>
    <w:p w:rsidR="00DF21DA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Ц – цена одной партии брикетированного </w:t>
      </w:r>
      <w:r>
        <w:rPr>
          <w:position w:val="-20"/>
          <w:lang w:val="ru-RU"/>
        </w:rPr>
        <w:t xml:space="preserve">обогащенного </w:t>
      </w:r>
      <w:r w:rsidR="00DF21DA">
        <w:rPr>
          <w:position w:val="-20"/>
          <w:lang w:val="ru-RU"/>
        </w:rPr>
        <w:t>угля;</w:t>
      </w:r>
    </w:p>
    <w:p w:rsidR="00DC79FC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α -  доля оборотного капитала от </w:t>
      </w:r>
      <w:r w:rsidR="008C5FC6">
        <w:rPr>
          <w:position w:val="-20"/>
          <w:lang w:val="ru-RU"/>
        </w:rPr>
        <w:t>объемов продаж</w:t>
      </w:r>
      <w:r w:rsidR="00DF21DA">
        <w:rPr>
          <w:position w:val="-20"/>
          <w:lang w:val="ru-RU"/>
        </w:rPr>
        <w:t>.</w:t>
      </w:r>
    </w:p>
    <w:p w:rsidR="00DC79FC" w:rsidRDefault="00DC79FC" w:rsidP="00DF21DA">
      <w:pPr>
        <w:autoSpaceDE w:val="0"/>
        <w:autoSpaceDN w:val="0"/>
        <w:adjustRightInd w:val="0"/>
        <w:ind w:left="1418"/>
        <w:rPr>
          <w:position w:val="-20"/>
          <w:lang w:val="ru-RU"/>
        </w:rPr>
      </w:pPr>
    </w:p>
    <w:p w:rsidR="00A85D67" w:rsidRPr="00775347" w:rsidRDefault="00DC79FC" w:rsidP="00DC79FC">
      <w:pPr>
        <w:autoSpaceDE w:val="0"/>
        <w:autoSpaceDN w:val="0"/>
        <w:adjustRightInd w:val="0"/>
        <w:ind w:left="1418" w:hanging="1418"/>
        <w:rPr>
          <w:b/>
          <w:lang w:val="ru-RU"/>
        </w:rPr>
      </w:pPr>
      <w:r w:rsidRPr="00775347">
        <w:rPr>
          <w:b/>
          <w:lang w:val="ru-RU"/>
        </w:rPr>
        <w:t xml:space="preserve">        </w:t>
      </w:r>
      <w:r w:rsidR="00A85D67" w:rsidRPr="00775347">
        <w:rPr>
          <w:b/>
        </w:rPr>
        <w:t>2</w:t>
      </w:r>
      <w:r w:rsidRPr="00775347">
        <w:rPr>
          <w:b/>
          <w:lang w:val="ru-RU"/>
        </w:rPr>
        <w:t xml:space="preserve">.2 </w:t>
      </w:r>
      <w:r w:rsidR="00A85D67" w:rsidRPr="00775347">
        <w:rPr>
          <w:b/>
        </w:rPr>
        <w:t xml:space="preserve"> </w:t>
      </w:r>
      <w:r w:rsidRPr="00775347">
        <w:rPr>
          <w:b/>
        </w:rPr>
        <w:t xml:space="preserve">Расчет ликвидационного </w:t>
      </w:r>
      <w:r w:rsidR="00775347" w:rsidRPr="00775347">
        <w:rPr>
          <w:b/>
          <w:lang w:val="ru-RU"/>
        </w:rPr>
        <w:t xml:space="preserve"> и операционного  </w:t>
      </w:r>
      <w:r w:rsidRPr="00775347">
        <w:rPr>
          <w:b/>
        </w:rPr>
        <w:t>поток</w:t>
      </w:r>
      <w:r w:rsidR="00775347" w:rsidRPr="00775347">
        <w:rPr>
          <w:b/>
          <w:lang w:val="ru-RU"/>
        </w:rPr>
        <w:t>ов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A85D67" w:rsidRPr="000A2F82" w:rsidRDefault="00DC79FC" w:rsidP="00DC79FC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  <w:lang w:val="ru-RU"/>
        </w:rPr>
        <w:t xml:space="preserve">      </w:t>
      </w:r>
      <w:r w:rsidR="00A85D67" w:rsidRPr="000A2F82">
        <w:rPr>
          <w:szCs w:val="28"/>
        </w:rPr>
        <w:t xml:space="preserve">В процессе анализа необходимо оценить денежный поток, возникающий в результате ликвидации имущества, который требовался для реализации проекта. Для этого сопоставим прогнозные и балансовые оценки стоимости имущества </w:t>
      </w:r>
      <w:r w:rsidR="00B64618">
        <w:rPr>
          <w:szCs w:val="28"/>
          <w:lang w:val="ru-RU"/>
        </w:rPr>
        <w:t>к</w:t>
      </w:r>
      <w:r w:rsidR="00A85D67" w:rsidRPr="000A2F82">
        <w:rPr>
          <w:szCs w:val="28"/>
        </w:rPr>
        <w:t xml:space="preserve"> 202</w:t>
      </w:r>
      <w:r w:rsidR="00B64618">
        <w:rPr>
          <w:szCs w:val="28"/>
          <w:lang w:val="ru-RU"/>
        </w:rPr>
        <w:t>6</w:t>
      </w:r>
      <w:r w:rsidR="008C5FC6">
        <w:rPr>
          <w:szCs w:val="28"/>
        </w:rPr>
        <w:t xml:space="preserve"> г.</w:t>
      </w:r>
      <w:r w:rsidR="00A85D67" w:rsidRPr="000A2F82">
        <w:rPr>
          <w:szCs w:val="28"/>
        </w:rPr>
        <w:t xml:space="preserve"> </w:t>
      </w:r>
      <w:r w:rsidR="008C5FC6" w:rsidRPr="000A2F82">
        <w:rPr>
          <w:szCs w:val="28"/>
        </w:rPr>
        <w:t xml:space="preserve">Земля </w:t>
      </w:r>
      <w:r w:rsidR="00A85D67" w:rsidRPr="000A2F82">
        <w:rPr>
          <w:szCs w:val="28"/>
        </w:rPr>
        <w:t xml:space="preserve">не подлежит амортизации, а ее прогнозируемая ликвидационная стоимость превысит затраты на приобретение. Фирма </w:t>
      </w:r>
      <w:r w:rsidR="00B64618">
        <w:rPr>
          <w:szCs w:val="28"/>
          <w:lang w:val="ru-RU"/>
        </w:rPr>
        <w:t xml:space="preserve">при этом </w:t>
      </w:r>
      <w:r w:rsidR="00A85D67" w:rsidRPr="000A2F82">
        <w:rPr>
          <w:szCs w:val="28"/>
        </w:rPr>
        <w:t>должна будет оплатить корпоративный подоходный налог.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A2F82">
        <w:rPr>
          <w:szCs w:val="28"/>
        </w:rPr>
        <w:t xml:space="preserve">Таблица </w:t>
      </w:r>
      <w:r w:rsidR="00DE4E7D">
        <w:rPr>
          <w:szCs w:val="28"/>
          <w:lang w:val="ru-RU"/>
        </w:rPr>
        <w:t>10.</w:t>
      </w:r>
      <w:r w:rsidR="00400F0F">
        <w:rPr>
          <w:szCs w:val="28"/>
          <w:lang w:val="ru-RU"/>
        </w:rPr>
        <w:t>4</w:t>
      </w:r>
      <w:r w:rsidRPr="000A2F82">
        <w:rPr>
          <w:szCs w:val="28"/>
        </w:rPr>
        <w:t xml:space="preserve"> - Расчет ликвидационного потока (тыс.тенге)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3"/>
        <w:gridCol w:w="3361"/>
        <w:gridCol w:w="1276"/>
        <w:gridCol w:w="1417"/>
        <w:gridCol w:w="1843"/>
        <w:gridCol w:w="1241"/>
      </w:tblGrid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36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Показатели</w:t>
            </w:r>
          </w:p>
        </w:tc>
        <w:tc>
          <w:tcPr>
            <w:tcW w:w="1276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Земля</w:t>
            </w:r>
          </w:p>
        </w:tc>
        <w:tc>
          <w:tcPr>
            <w:tcW w:w="1417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Здания</w:t>
            </w:r>
          </w:p>
        </w:tc>
        <w:tc>
          <w:tcPr>
            <w:tcW w:w="184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Оборудование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Итого</w:t>
            </w: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1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Перв</w:t>
            </w:r>
            <w:r w:rsidR="009B3FD4" w:rsidRPr="009B3FD4">
              <w:rPr>
                <w:lang w:val="ru-RU"/>
              </w:rPr>
              <w:t xml:space="preserve">оначальная </w:t>
            </w:r>
            <w:r w:rsidRPr="009B3FD4">
              <w:t xml:space="preserve"> стоимость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  <w:r w:rsidR="009A50B4">
              <w:rPr>
                <w:lang w:val="ru-RU"/>
              </w:rPr>
              <w:t>5</w:t>
            </w:r>
            <w:r w:rsidR="00A85D67" w:rsidRPr="009B3FD4">
              <w:t>00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2</w:t>
            </w:r>
          </w:p>
        </w:tc>
        <w:tc>
          <w:tcPr>
            <w:tcW w:w="3361" w:type="dxa"/>
          </w:tcPr>
          <w:p w:rsidR="00A85D67" w:rsidRPr="009B3FD4" w:rsidRDefault="009B3FD4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Подл</w:t>
            </w:r>
            <w:r w:rsidRPr="009B3FD4">
              <w:rPr>
                <w:lang w:val="ru-RU"/>
              </w:rPr>
              <w:t xml:space="preserve">ежит </w:t>
            </w:r>
            <w:r w:rsidR="00A85D67" w:rsidRPr="009B3FD4">
              <w:t>аморт</w:t>
            </w:r>
            <w:r w:rsidRPr="009B3FD4">
              <w:rPr>
                <w:lang w:val="ru-RU"/>
              </w:rPr>
              <w:t>изации</w:t>
            </w:r>
          </w:p>
        </w:tc>
        <w:tc>
          <w:tcPr>
            <w:tcW w:w="1276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2790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3</w:t>
            </w:r>
          </w:p>
        </w:tc>
        <w:tc>
          <w:tcPr>
            <w:tcW w:w="336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Учетная оценка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:rsidR="00A85D67" w:rsidRPr="009B3FD4" w:rsidRDefault="00C14ECE" w:rsidP="00C14E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12710</w:t>
            </w:r>
          </w:p>
        </w:tc>
        <w:tc>
          <w:tcPr>
            <w:tcW w:w="184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4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Ликвид</w:t>
            </w:r>
            <w:r w:rsidR="009B3FD4" w:rsidRPr="009B3FD4">
              <w:rPr>
                <w:lang w:val="ru-RU"/>
              </w:rPr>
              <w:t xml:space="preserve">ационная </w:t>
            </w:r>
            <w:r w:rsidRPr="009B3FD4">
              <w:t>стоимость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100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500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5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Прибыль от ликв</w:t>
            </w:r>
            <w:r w:rsidR="009B3FD4" w:rsidRPr="009B3FD4">
              <w:rPr>
                <w:lang w:val="ru-RU"/>
              </w:rPr>
              <w:t>идации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-400</w:t>
            </w:r>
          </w:p>
        </w:tc>
        <w:tc>
          <w:tcPr>
            <w:tcW w:w="1417" w:type="dxa"/>
          </w:tcPr>
          <w:p w:rsidR="00A85D67" w:rsidRPr="009B3FD4" w:rsidRDefault="007B10E6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-</w:t>
            </w:r>
            <w:r w:rsidR="00C14ECE">
              <w:t>9210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6</w:t>
            </w:r>
          </w:p>
        </w:tc>
        <w:tc>
          <w:tcPr>
            <w:tcW w:w="3361" w:type="dxa"/>
          </w:tcPr>
          <w:p w:rsidR="00A85D67" w:rsidRPr="00400F0F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КПН</w:t>
            </w:r>
            <w:r w:rsidR="00400F0F">
              <w:rPr>
                <w:lang w:val="ru-RU"/>
              </w:rPr>
              <w:t xml:space="preserve">   ( 20% )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-80</w:t>
            </w:r>
          </w:p>
        </w:tc>
        <w:tc>
          <w:tcPr>
            <w:tcW w:w="1417" w:type="dxa"/>
          </w:tcPr>
          <w:p w:rsidR="00A85D67" w:rsidRPr="009B3FD4" w:rsidRDefault="007B10E6" w:rsidP="00C14E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-1</w:t>
            </w:r>
            <w:r w:rsidR="00C14ECE">
              <w:t>842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7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Чистая ликв</w:t>
            </w:r>
            <w:r w:rsidR="009B3FD4" w:rsidRPr="009B3FD4">
              <w:rPr>
                <w:lang w:val="ru-RU"/>
              </w:rPr>
              <w:t>идац</w:t>
            </w:r>
            <w:r w:rsidRPr="009B3FD4">
              <w:t xml:space="preserve"> стоим</w:t>
            </w:r>
            <w:r w:rsidR="009B3FD4" w:rsidRPr="009B3FD4">
              <w:rPr>
                <w:lang w:val="ru-RU"/>
              </w:rPr>
              <w:t>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lang w:val="ru-RU"/>
              </w:rPr>
              <w:t>4180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5342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2400</w:t>
            </w:r>
          </w:p>
        </w:tc>
        <w:tc>
          <w:tcPr>
            <w:tcW w:w="1241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11922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b/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0A2F82">
        <w:rPr>
          <w:szCs w:val="18"/>
        </w:rPr>
        <w:t xml:space="preserve">Следующим шагом после оценки потребности в инвестициях является прогнозирование денежных </w:t>
      </w:r>
      <w:r w:rsidR="00775347">
        <w:rPr>
          <w:szCs w:val="18"/>
          <w:lang w:val="ru-RU"/>
        </w:rPr>
        <w:t xml:space="preserve">операционных </w:t>
      </w:r>
      <w:r w:rsidRPr="000A2F82">
        <w:rPr>
          <w:szCs w:val="18"/>
        </w:rPr>
        <w:t xml:space="preserve">потоков, </w:t>
      </w:r>
      <w:r w:rsidR="00775347">
        <w:rPr>
          <w:szCs w:val="18"/>
          <w:lang w:val="ru-RU"/>
        </w:rPr>
        <w:t>которые получат</w:t>
      </w:r>
      <w:r w:rsidRPr="000A2F82">
        <w:rPr>
          <w:szCs w:val="18"/>
        </w:rPr>
        <w:t xml:space="preserve"> после ввода проекта в эксплуатацию (таблица </w:t>
      </w:r>
      <w:r w:rsidR="00400F0F">
        <w:rPr>
          <w:szCs w:val="18"/>
          <w:lang w:val="ru-RU"/>
        </w:rPr>
        <w:t>10,5</w:t>
      </w:r>
      <w:r w:rsidRPr="000A2F82">
        <w:rPr>
          <w:szCs w:val="18"/>
        </w:rPr>
        <w:t>).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  <w:r w:rsidRPr="000A2F82">
        <w:rPr>
          <w:szCs w:val="18"/>
        </w:rPr>
        <w:t>Таблица</w:t>
      </w:r>
      <w:r w:rsidR="00C83BC5">
        <w:rPr>
          <w:szCs w:val="18"/>
        </w:rPr>
        <w:t xml:space="preserve"> </w:t>
      </w:r>
      <w:r w:rsidR="00DE4E7D">
        <w:rPr>
          <w:szCs w:val="18"/>
          <w:lang w:val="ru-RU"/>
        </w:rPr>
        <w:t>10.</w:t>
      </w:r>
      <w:r w:rsidR="00400F0F">
        <w:rPr>
          <w:szCs w:val="18"/>
          <w:lang w:val="ru-RU"/>
        </w:rPr>
        <w:t>5</w:t>
      </w:r>
      <w:r w:rsidR="00C83BC5">
        <w:rPr>
          <w:szCs w:val="18"/>
        </w:rPr>
        <w:t xml:space="preserve"> – </w:t>
      </w:r>
      <w:r w:rsidR="00C91E6B">
        <w:rPr>
          <w:szCs w:val="18"/>
          <w:lang w:val="ru-RU"/>
        </w:rPr>
        <w:t>Расчет о</w:t>
      </w:r>
      <w:r w:rsidR="00C83BC5">
        <w:rPr>
          <w:szCs w:val="18"/>
        </w:rPr>
        <w:t>перационн</w:t>
      </w:r>
      <w:r w:rsidR="00C91E6B">
        <w:rPr>
          <w:szCs w:val="18"/>
          <w:lang w:val="ru-RU"/>
        </w:rPr>
        <w:t xml:space="preserve">ого </w:t>
      </w:r>
      <w:r w:rsidR="00C91E6B">
        <w:rPr>
          <w:szCs w:val="18"/>
        </w:rPr>
        <w:t xml:space="preserve"> денежн</w:t>
      </w:r>
      <w:r w:rsidR="00C91E6B">
        <w:rPr>
          <w:szCs w:val="18"/>
          <w:lang w:val="ru-RU"/>
        </w:rPr>
        <w:t xml:space="preserve">ого </w:t>
      </w:r>
      <w:r w:rsidR="003E2A8C">
        <w:rPr>
          <w:szCs w:val="18"/>
        </w:rPr>
        <w:t xml:space="preserve"> по</w:t>
      </w:r>
      <w:r w:rsidR="00C91E6B">
        <w:rPr>
          <w:szCs w:val="18"/>
        </w:rPr>
        <w:t>ток</w:t>
      </w:r>
      <w:r w:rsidR="00C91E6B">
        <w:rPr>
          <w:szCs w:val="18"/>
          <w:lang w:val="ru-RU"/>
        </w:rPr>
        <w:t xml:space="preserve">а  </w:t>
      </w:r>
      <w:r w:rsidR="008654EB">
        <w:rPr>
          <w:szCs w:val="18"/>
        </w:rPr>
        <w:t xml:space="preserve"> </w:t>
      </w:r>
      <w:r w:rsidR="008C5FC6">
        <w:rPr>
          <w:szCs w:val="18"/>
          <w:lang w:val="ru-RU"/>
        </w:rPr>
        <w:t>на</w:t>
      </w:r>
      <w:r w:rsidR="002D0AFB">
        <w:rPr>
          <w:szCs w:val="18"/>
          <w:lang w:val="ru-RU"/>
        </w:rPr>
        <w:t xml:space="preserve"> 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202</w:t>
      </w:r>
      <w:r w:rsidR="000458B9">
        <w:rPr>
          <w:szCs w:val="18"/>
        </w:rPr>
        <w:t>2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-</w:t>
      </w:r>
      <w:r w:rsidR="008C5FC6">
        <w:rPr>
          <w:szCs w:val="18"/>
          <w:lang w:val="ru-RU"/>
        </w:rPr>
        <w:t xml:space="preserve"> </w:t>
      </w:r>
      <w:r w:rsidR="000458B9">
        <w:rPr>
          <w:szCs w:val="18"/>
        </w:rPr>
        <w:t>2027</w:t>
      </w:r>
      <w:r w:rsidRPr="000A2F82">
        <w:rPr>
          <w:szCs w:val="18"/>
        </w:rPr>
        <w:t xml:space="preserve"> гг.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"/>
        <w:gridCol w:w="2924"/>
        <w:gridCol w:w="716"/>
        <w:gridCol w:w="994"/>
        <w:gridCol w:w="1134"/>
        <w:gridCol w:w="992"/>
        <w:gridCol w:w="994"/>
        <w:gridCol w:w="994"/>
        <w:gridCol w:w="955"/>
      </w:tblGrid>
      <w:tr w:rsidR="003E2A8C" w:rsidRPr="000A2F82" w:rsidTr="000D29DE">
        <w:tc>
          <w:tcPr>
            <w:tcW w:w="215" w:type="pct"/>
          </w:tcPr>
          <w:p w:rsidR="003E2A8C" w:rsidRPr="000A2F82" w:rsidRDefault="003E2A8C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42" w:type="pct"/>
          </w:tcPr>
          <w:p w:rsidR="003E2A8C" w:rsidRPr="000A2F82" w:rsidRDefault="003E2A8C" w:rsidP="003E2A8C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Показатели</w:t>
            </w:r>
          </w:p>
        </w:tc>
        <w:tc>
          <w:tcPr>
            <w:tcW w:w="353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559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</w:t>
            </w:r>
          </w:p>
        </w:tc>
        <w:tc>
          <w:tcPr>
            <w:tcW w:w="489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2027</w:t>
            </w:r>
          </w:p>
        </w:tc>
        <w:tc>
          <w:tcPr>
            <w:tcW w:w="471" w:type="pct"/>
          </w:tcPr>
          <w:p w:rsidR="003E2A8C" w:rsidRPr="003E2A8C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ИТОГО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867C6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42" w:type="pct"/>
          </w:tcPr>
          <w:p w:rsidR="00400F0F" w:rsidRPr="003E2A8C" w:rsidRDefault="00400F0F" w:rsidP="000867C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Темпы инфляции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1,0</w:t>
            </w:r>
            <w:r w:rsidR="00C14ECE">
              <w:rPr>
                <w:sz w:val="20"/>
                <w:szCs w:val="20"/>
              </w:rPr>
              <w:t>4</w:t>
            </w:r>
          </w:p>
        </w:tc>
        <w:tc>
          <w:tcPr>
            <w:tcW w:w="55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1,0</w:t>
            </w:r>
            <w:r w:rsidR="00C14ECE">
              <w:rPr>
                <w:sz w:val="20"/>
                <w:szCs w:val="20"/>
              </w:rPr>
              <w:t>8</w:t>
            </w:r>
          </w:p>
        </w:tc>
        <w:tc>
          <w:tcPr>
            <w:tcW w:w="48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 w:rsidR="00C14ECE">
              <w:rPr>
                <w:sz w:val="20"/>
                <w:szCs w:val="20"/>
              </w:rPr>
              <w:t>12</w:t>
            </w:r>
          </w:p>
        </w:tc>
        <w:tc>
          <w:tcPr>
            <w:tcW w:w="490" w:type="pct"/>
          </w:tcPr>
          <w:p w:rsidR="00400F0F" w:rsidRPr="00400F0F" w:rsidRDefault="00C14ECE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</w:rPr>
              <w:t>1,16</w:t>
            </w:r>
          </w:p>
        </w:tc>
        <w:tc>
          <w:tcPr>
            <w:tcW w:w="490" w:type="pct"/>
          </w:tcPr>
          <w:p w:rsidR="00400F0F" w:rsidRPr="00400F0F" w:rsidRDefault="00400F0F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 w:rsidR="00C14ECE">
              <w:rPr>
                <w:sz w:val="20"/>
                <w:szCs w:val="20"/>
              </w:rPr>
              <w:t>21</w:t>
            </w:r>
          </w:p>
        </w:tc>
        <w:tc>
          <w:tcPr>
            <w:tcW w:w="471" w:type="pct"/>
          </w:tcPr>
          <w:p w:rsidR="00400F0F" w:rsidRPr="00400F0F" w:rsidRDefault="00400F0F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Цена, тг</w:t>
            </w:r>
          </w:p>
        </w:tc>
        <w:tc>
          <w:tcPr>
            <w:tcW w:w="353" w:type="pct"/>
          </w:tcPr>
          <w:p w:rsidR="00400F0F" w:rsidRPr="000A2F82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400F0F" w:rsidRPr="000A2F82">
              <w:rPr>
                <w:sz w:val="20"/>
                <w:szCs w:val="20"/>
              </w:rPr>
              <w:t>00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328</w:t>
            </w:r>
          </w:p>
        </w:tc>
        <w:tc>
          <w:tcPr>
            <w:tcW w:w="559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461</w:t>
            </w:r>
          </w:p>
        </w:tc>
        <w:tc>
          <w:tcPr>
            <w:tcW w:w="489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599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743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0D29DE">
              <w:rPr>
                <w:sz w:val="20"/>
                <w:szCs w:val="20"/>
              </w:rPr>
              <w:t>93</w:t>
            </w:r>
          </w:p>
        </w:tc>
        <w:tc>
          <w:tcPr>
            <w:tcW w:w="471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442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Темпы роста объема продаж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1,02</w:t>
            </w:r>
          </w:p>
        </w:tc>
        <w:tc>
          <w:tcPr>
            <w:tcW w:w="55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</w:t>
            </w:r>
            <w:r w:rsidR="000D29DE"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489" w:type="pct"/>
          </w:tcPr>
          <w:p w:rsidR="00400F0F" w:rsidRPr="003E2A8C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1,06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</w:t>
            </w:r>
            <w:r w:rsidR="00860513"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1,10</w:t>
            </w:r>
          </w:p>
        </w:tc>
        <w:tc>
          <w:tcPr>
            <w:tcW w:w="471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rPr>
          <w:trHeight w:val="137"/>
        </w:trPr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442" w:type="pct"/>
          </w:tcPr>
          <w:p w:rsidR="00400F0F" w:rsidRPr="005E5453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Объем продаж</w:t>
            </w:r>
            <w:r>
              <w:rPr>
                <w:sz w:val="20"/>
                <w:szCs w:val="20"/>
                <w:lang w:val="ru-RU"/>
              </w:rPr>
              <w:t xml:space="preserve"> ,    партий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30000</w:t>
            </w:r>
          </w:p>
        </w:tc>
        <w:tc>
          <w:tcPr>
            <w:tcW w:w="490" w:type="pct"/>
          </w:tcPr>
          <w:p w:rsidR="00400F0F" w:rsidRPr="003E2A8C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312</w:t>
            </w:r>
            <w:r w:rsidR="00400F0F">
              <w:rPr>
                <w:sz w:val="20"/>
                <w:szCs w:val="20"/>
                <w:lang w:val="ru-RU"/>
              </w:rPr>
              <w:t>00</w:t>
            </w:r>
          </w:p>
        </w:tc>
        <w:tc>
          <w:tcPr>
            <w:tcW w:w="559" w:type="pct"/>
          </w:tcPr>
          <w:p w:rsidR="00400F0F" w:rsidRPr="003E2A8C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2448</w:t>
            </w:r>
          </w:p>
        </w:tc>
        <w:tc>
          <w:tcPr>
            <w:tcW w:w="489" w:type="pct"/>
          </w:tcPr>
          <w:p w:rsidR="00400F0F" w:rsidRPr="003E2A8C" w:rsidRDefault="00400F0F" w:rsidP="00DF4EB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3745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5095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6499</w:t>
            </w:r>
          </w:p>
        </w:tc>
        <w:tc>
          <w:tcPr>
            <w:tcW w:w="471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Доход от реализации,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  <w:r w:rsidR="000D29DE">
              <w:rPr>
                <w:sz w:val="20"/>
                <w:szCs w:val="20"/>
                <w:lang w:val="ru-RU"/>
              </w:rPr>
              <w:t>6000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103833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112302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21448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31360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42090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Переменные затраты,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62400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  <w:r w:rsidR="000D29DE">
              <w:rPr>
                <w:sz w:val="20"/>
                <w:szCs w:val="20"/>
                <w:lang w:val="ru-RU"/>
              </w:rPr>
              <w:t>7491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72996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  <w:r w:rsidR="000D29DE">
              <w:rPr>
                <w:sz w:val="20"/>
                <w:szCs w:val="20"/>
                <w:lang w:val="ru-RU"/>
              </w:rPr>
              <w:t>8941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85384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92358</w:t>
            </w:r>
          </w:p>
        </w:tc>
        <w:tc>
          <w:tcPr>
            <w:tcW w:w="471" w:type="pct"/>
          </w:tcPr>
          <w:p w:rsidR="00400F0F" w:rsidRPr="000867C6" w:rsidRDefault="00400F0F" w:rsidP="00C14EC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rPr>
          <w:cantSplit/>
        </w:trPr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Постоянные затраты,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10000</w:t>
            </w:r>
          </w:p>
        </w:tc>
        <w:tc>
          <w:tcPr>
            <w:tcW w:w="490" w:type="pct"/>
          </w:tcPr>
          <w:p w:rsidR="00400F0F" w:rsidRPr="000867C6" w:rsidRDefault="000D29DE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10200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10404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10612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10824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11040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зданий,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71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2790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оборудования,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8000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4800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2880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1728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1036,8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1555</w:t>
            </w:r>
          </w:p>
        </w:tc>
        <w:tc>
          <w:tcPr>
            <w:tcW w:w="471" w:type="pct"/>
          </w:tcPr>
          <w:p w:rsidR="00400F0F" w:rsidRPr="000867C6" w:rsidRDefault="000D29DE" w:rsidP="00C14EC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2000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Балансовая прибыль</w:t>
            </w:r>
            <w:r w:rsidRPr="000A2F82">
              <w:rPr>
                <w:sz w:val="20"/>
                <w:szCs w:val="20"/>
              </w:rPr>
              <w:t xml:space="preserve">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15145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20877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25575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29702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3651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6672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КПН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3029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4175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5115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5940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  <w:r w:rsidR="000D29DE">
              <w:rPr>
                <w:sz w:val="20"/>
                <w:szCs w:val="20"/>
                <w:lang w:val="ru-RU"/>
              </w:rPr>
              <w:t>730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7334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442" w:type="pct"/>
          </w:tcPr>
          <w:p w:rsidR="00400F0F" w:rsidRPr="008C5F7E" w:rsidRDefault="00400F0F" w:rsidP="008C5F7E">
            <w:pPr>
              <w:widowControl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Прогнозир</w:t>
            </w:r>
            <w:r>
              <w:rPr>
                <w:sz w:val="20"/>
                <w:szCs w:val="20"/>
                <w:lang w:val="ru-RU"/>
              </w:rPr>
              <w:t>уемая прибыль т.тг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12116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16702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20460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23762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26921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29338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Расходы вне денежн. форме,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8455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5265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3345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2193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1501,8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2020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Денежный поток от осн. деят. 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20571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21967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23805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25955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28422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31358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Инвестиции в чистый оборотный капитал,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939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1016</w:t>
            </w:r>
          </w:p>
        </w:tc>
        <w:tc>
          <w:tcPr>
            <w:tcW w:w="55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1097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1189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1289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17050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Чистая ликв. стоимость, тыс тг</w:t>
            </w:r>
          </w:p>
        </w:tc>
        <w:tc>
          <w:tcPr>
            <w:tcW w:w="353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559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89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11922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442" w:type="pct"/>
          </w:tcPr>
          <w:p w:rsidR="00400F0F" w:rsidRPr="000A2F82" w:rsidRDefault="008C5FC6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Общий </w:t>
            </w:r>
            <w:r w:rsidR="00400F0F" w:rsidRPr="000A2F82">
              <w:rPr>
                <w:sz w:val="20"/>
                <w:szCs w:val="20"/>
              </w:rPr>
              <w:t>прогноз</w:t>
            </w:r>
            <w:r>
              <w:rPr>
                <w:sz w:val="20"/>
                <w:szCs w:val="20"/>
                <w:lang w:val="ru-RU"/>
              </w:rPr>
              <w:t>ир</w:t>
            </w:r>
            <w:r w:rsidR="00400F0F" w:rsidRPr="000A2F82">
              <w:rPr>
                <w:sz w:val="20"/>
                <w:szCs w:val="20"/>
              </w:rPr>
              <w:t xml:space="preserve">. </w:t>
            </w:r>
            <w:r w:rsidRPr="000A2F82">
              <w:rPr>
                <w:sz w:val="20"/>
                <w:szCs w:val="20"/>
              </w:rPr>
              <w:t>н</w:t>
            </w:r>
            <w:r w:rsidR="00400F0F" w:rsidRPr="000A2F82">
              <w:rPr>
                <w:sz w:val="20"/>
                <w:szCs w:val="20"/>
              </w:rPr>
              <w:t>едисконт</w:t>
            </w:r>
            <w:r>
              <w:rPr>
                <w:sz w:val="20"/>
                <w:szCs w:val="20"/>
                <w:lang w:val="ru-RU"/>
              </w:rPr>
              <w:t>.</w:t>
            </w:r>
            <w:r w:rsidR="00400F0F" w:rsidRPr="000A2F82">
              <w:rPr>
                <w:sz w:val="20"/>
                <w:szCs w:val="20"/>
              </w:rPr>
              <w:t xml:space="preserve"> операц. поток,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9632</w:t>
            </w:r>
          </w:p>
        </w:tc>
        <w:tc>
          <w:tcPr>
            <w:tcW w:w="490" w:type="pct"/>
          </w:tcPr>
          <w:p w:rsidR="00400F0F" w:rsidRPr="000867C6" w:rsidRDefault="000D29DE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60330</w:t>
            </w:r>
          </w:p>
        </w:tc>
        <w:tc>
          <w:tcPr>
            <w:tcW w:w="471" w:type="pct"/>
          </w:tcPr>
          <w:p w:rsidR="00400F0F" w:rsidRPr="000867C6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175520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0A2F82">
        <w:rPr>
          <w:szCs w:val="28"/>
        </w:rPr>
        <w:t>Для обобщения результатов анализа целесообразно объединить все чистые денежные потоки на оси времени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A85D67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  <w:lang w:val="ru-RU"/>
        </w:rPr>
      </w:pPr>
      <w:r w:rsidRPr="000A2F82">
        <w:rPr>
          <w:szCs w:val="28"/>
        </w:rPr>
        <w:lastRenderedPageBreak/>
        <w:t xml:space="preserve">Таблица </w:t>
      </w:r>
      <w:r w:rsidR="00DE4E7D">
        <w:rPr>
          <w:szCs w:val="28"/>
          <w:lang w:val="ru-RU"/>
        </w:rPr>
        <w:t>10.</w:t>
      </w:r>
      <w:r w:rsidR="00594C5F">
        <w:rPr>
          <w:szCs w:val="28"/>
          <w:lang w:val="ru-RU"/>
        </w:rPr>
        <w:t>6</w:t>
      </w:r>
      <w:r w:rsidRPr="000A2F82">
        <w:rPr>
          <w:szCs w:val="28"/>
        </w:rPr>
        <w:t xml:space="preserve"> - Консолидированный денежный поток на конец года (тыс.тенге)</w:t>
      </w:r>
    </w:p>
    <w:tbl>
      <w:tblPr>
        <w:tblW w:w="5296" w:type="pct"/>
        <w:tblLayout w:type="fixed"/>
        <w:tblLook w:val="0000"/>
      </w:tblPr>
      <w:tblGrid>
        <w:gridCol w:w="1756"/>
        <w:gridCol w:w="799"/>
        <w:gridCol w:w="758"/>
        <w:gridCol w:w="758"/>
        <w:gridCol w:w="846"/>
        <w:gridCol w:w="853"/>
        <w:gridCol w:w="853"/>
        <w:gridCol w:w="853"/>
        <w:gridCol w:w="853"/>
        <w:gridCol w:w="711"/>
        <w:gridCol w:w="853"/>
        <w:gridCol w:w="846"/>
      </w:tblGrid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A846F2">
              <w:rPr>
                <w:b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A846F2">
              <w:rPr>
                <w:b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A846F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A846F2">
              <w:rPr>
                <w:b/>
                <w:bCs/>
                <w:iCs/>
                <w:sz w:val="20"/>
                <w:szCs w:val="20"/>
              </w:rPr>
              <w:t>20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A846F2">
              <w:rPr>
                <w:b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A846F2">
              <w:rPr>
                <w:b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 w:rsidR="00A846F2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8654EB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  <w:lang w:val="ru-RU"/>
              </w:rPr>
              <w:t>7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45D0B" w:rsidRPr="000A2F82" w:rsidRDefault="00E45D0B" w:rsidP="00E45D0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:rsidR="008C5F7E" w:rsidRDefault="008C5F7E" w:rsidP="00E45D0B">
            <w:pPr>
              <w:jc w:val="center"/>
              <w:rPr>
                <w:sz w:val="20"/>
                <w:szCs w:val="28"/>
                <w:lang w:val="ru-RU"/>
              </w:rPr>
            </w:pPr>
          </w:p>
          <w:p w:rsidR="00E45D0B" w:rsidRPr="00F075A0" w:rsidRDefault="00E45D0B" w:rsidP="00A846F2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A846F2">
              <w:rPr>
                <w:sz w:val="20"/>
                <w:szCs w:val="28"/>
              </w:rPr>
              <w:t>4500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C5F7E" w:rsidRDefault="008C5F7E" w:rsidP="00E45D0B">
            <w:pPr>
              <w:jc w:val="center"/>
              <w:rPr>
                <w:sz w:val="20"/>
                <w:szCs w:val="28"/>
                <w:lang w:val="ru-RU"/>
              </w:rPr>
            </w:pPr>
          </w:p>
          <w:p w:rsidR="00E45D0B" w:rsidRPr="00F075A0" w:rsidRDefault="00E45D0B" w:rsidP="00E45D0B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Pr="00F075A0">
              <w:rPr>
                <w:sz w:val="20"/>
                <w:szCs w:val="28"/>
              </w:rPr>
              <w:t>4500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F075A0" w:rsidRDefault="00A846F2" w:rsidP="00A846F2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>
              <w:rPr>
                <w:sz w:val="20"/>
                <w:szCs w:val="28"/>
              </w:rPr>
              <w:t>15500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  27000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19632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8C5F7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60330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45D0B" w:rsidRPr="000A2F82" w:rsidRDefault="00E45D0B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3849CD" w:rsidP="003849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 w:rsidR="00C668A0">
              <w:rPr>
                <w:sz w:val="20"/>
                <w:szCs w:val="20"/>
                <w:lang w:val="en-US"/>
              </w:rPr>
              <w:t xml:space="preserve"> </w:t>
            </w:r>
          </w:p>
          <w:p w:rsidR="003849CD" w:rsidRPr="00C668A0" w:rsidRDefault="00DE4E7D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>1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</w:t>
            </w:r>
            <w:r w:rsidR="009D23A9">
              <w:rPr>
                <w:b/>
                <w:sz w:val="20"/>
                <w:szCs w:val="20"/>
                <w:lang w:val="en-US"/>
              </w:rPr>
              <w:t>1</w:t>
            </w:r>
            <w:r w:rsidR="009D23A9">
              <w:rPr>
                <w:b/>
                <w:sz w:val="20"/>
                <w:szCs w:val="20"/>
              </w:rPr>
              <w:t>4</w:t>
            </w:r>
            <w:r w:rsidR="00C668A0"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0,8</w:t>
            </w:r>
            <w:r w:rsidR="00A846F2">
              <w:rPr>
                <w:sz w:val="18"/>
                <w:szCs w:val="20"/>
              </w:rPr>
              <w:t>77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769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0,674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592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519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455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399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350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307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3849CD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0,</w:t>
            </w:r>
            <w:r w:rsidR="00A846F2">
              <w:rPr>
                <w:sz w:val="18"/>
                <w:szCs w:val="20"/>
                <w:lang w:val="ru-RU"/>
              </w:rPr>
              <w:t>269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0A2F82" w:rsidRDefault="003849CD" w:rsidP="00384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A85D67" w:rsidRPr="00DE4E7D" w:rsidRDefault="00F34FF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A85D67" w:rsidRPr="00F34FF0">
              <w:rPr>
                <w:b/>
                <w:sz w:val="20"/>
                <w:szCs w:val="20"/>
              </w:rPr>
              <w:t>А)</w:t>
            </w:r>
            <w:r w:rsidR="00A85D67" w:rsidRPr="000A2F82">
              <w:rPr>
                <w:sz w:val="20"/>
                <w:szCs w:val="20"/>
              </w:rPr>
              <w:t xml:space="preserve"> инвестиц. CI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  <w:lang w:val="ru-RU"/>
              </w:rPr>
              <w:t>3946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</w:rPr>
              <w:t>3460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1C3E45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6"/>
                <w:szCs w:val="20"/>
              </w:rPr>
              <w:t>-</w:t>
            </w:r>
            <w:r w:rsidR="00884E55">
              <w:rPr>
                <w:sz w:val="16"/>
                <w:szCs w:val="20"/>
                <w:lang w:val="ru-RU"/>
              </w:rPr>
              <w:t>10447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-15984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  <w:lang w:val="ru-RU"/>
              </w:rPr>
              <w:t>33837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DE4E7D" w:rsidRDefault="00F34FF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A85D67" w:rsidRPr="00F34FF0">
              <w:rPr>
                <w:b/>
                <w:sz w:val="20"/>
                <w:szCs w:val="20"/>
              </w:rPr>
              <w:t>Б)</w:t>
            </w:r>
            <w:r w:rsidR="00A85D67" w:rsidRPr="000A2F82">
              <w:rPr>
                <w:sz w:val="20"/>
                <w:szCs w:val="20"/>
              </w:rPr>
              <w:t xml:space="preserve"> операц. PV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A85D67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11622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9532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A942A1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9060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8668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8329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16228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884E55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63439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C668A0" w:rsidRDefault="00C668A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A942A1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884E55" w:rsidRDefault="00884E55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29602</w:t>
            </w:r>
          </w:p>
        </w:tc>
      </w:tr>
      <w:tr w:rsidR="00A846F2" w:rsidRPr="000A2F82" w:rsidTr="00A846F2">
        <w:trPr>
          <w:trHeight w:val="752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C668A0" w:rsidP="00DE4E7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</w:p>
          <w:p w:rsidR="00C668A0" w:rsidRPr="000A2F82" w:rsidRDefault="00C668A0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="00DE4E7D" w:rsidRPr="00DE4E7D">
              <w:rPr>
                <w:b/>
                <w:sz w:val="20"/>
                <w:szCs w:val="20"/>
                <w:lang w:val="ru-RU"/>
              </w:rPr>
              <w:t>Е</w:t>
            </w:r>
            <w:r w:rsidR="00DE4E7D"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2  </w:t>
            </w:r>
            <w:r w:rsidR="00DE4E7D" w:rsidRPr="00DE4E7D">
              <w:rPr>
                <w:b/>
                <w:sz w:val="20"/>
                <w:szCs w:val="20"/>
                <w:lang w:val="ru-RU"/>
              </w:rPr>
              <w:t xml:space="preserve">= </w:t>
            </w:r>
            <w:r w:rsidR="000458B9">
              <w:rPr>
                <w:b/>
                <w:sz w:val="20"/>
                <w:szCs w:val="20"/>
              </w:rPr>
              <w:t>35</w:t>
            </w:r>
            <w:r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0,741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0,549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0,406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ind w:left="-102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0,301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0,223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0,165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0,122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0,091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0,067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0,050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Default="00C668A0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C668A0" w:rsidRPr="00DE4E7D" w:rsidRDefault="00F34FF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C668A0" w:rsidRPr="00F34FF0">
              <w:rPr>
                <w:b/>
                <w:sz w:val="20"/>
                <w:szCs w:val="20"/>
              </w:rPr>
              <w:t>А)</w:t>
            </w:r>
            <w:r w:rsidR="00C668A0" w:rsidRPr="000A2F82">
              <w:rPr>
                <w:sz w:val="20"/>
                <w:szCs w:val="20"/>
              </w:rPr>
              <w:t xml:space="preserve"> инвестиц. CI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-3334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-2470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884E55" w:rsidRDefault="000458B9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-6293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-8127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-20224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DE4E7D" w:rsidRDefault="00F34FF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</w:t>
            </w:r>
            <w:r w:rsidR="00C668A0" w:rsidRPr="00F34FF0">
              <w:rPr>
                <w:b/>
                <w:sz w:val="20"/>
                <w:szCs w:val="20"/>
              </w:rPr>
              <w:t>Б)</w:t>
            </w:r>
            <w:r w:rsidR="00C668A0" w:rsidRPr="000A2F82">
              <w:rPr>
                <w:sz w:val="20"/>
                <w:szCs w:val="20"/>
              </w:rPr>
              <w:t xml:space="preserve"> операц. PV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0458B9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4377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3456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2770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2253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1817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3016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17689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-2535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  <w:p w:rsidR="00944943" w:rsidRPr="00DE4E7D" w:rsidRDefault="00DE4E7D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</w:t>
            </w: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3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 </w:t>
            </w:r>
            <w:r w:rsidR="000458B9">
              <w:rPr>
                <w:b/>
                <w:sz w:val="20"/>
                <w:szCs w:val="20"/>
                <w:lang w:val="en-US"/>
              </w:rPr>
              <w:t>3</w:t>
            </w:r>
            <w:r w:rsidR="000458B9">
              <w:rPr>
                <w:b/>
                <w:sz w:val="20"/>
                <w:szCs w:val="20"/>
              </w:rPr>
              <w:t>1</w:t>
            </w:r>
            <w:r w:rsidR="00944943"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0,763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0,582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0,444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0,399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0,259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0,197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0,150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0,115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0458B9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0,087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0458B9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0,067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944943" w:rsidRPr="000A2F82" w:rsidRDefault="00F34FF0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944943" w:rsidRPr="00F34FF0">
              <w:rPr>
                <w:b/>
                <w:sz w:val="20"/>
                <w:szCs w:val="20"/>
              </w:rPr>
              <w:t>А)</w:t>
            </w:r>
            <w:r w:rsidR="00944943" w:rsidRPr="000A2F82">
              <w:rPr>
                <w:sz w:val="20"/>
                <w:szCs w:val="20"/>
              </w:rPr>
              <w:t xml:space="preserve"> инвестиц. CI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-3433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-2619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-6889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-9153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-22087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F34FF0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944943" w:rsidRPr="00F34FF0">
              <w:rPr>
                <w:b/>
                <w:sz w:val="20"/>
                <w:szCs w:val="20"/>
              </w:rPr>
              <w:t>Б)</w:t>
            </w:r>
            <w:r w:rsidR="00944943" w:rsidRPr="000A2F82">
              <w:rPr>
                <w:sz w:val="20"/>
                <w:szCs w:val="20"/>
              </w:rPr>
              <w:t xml:space="preserve"> операц. PV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5084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4127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3406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2848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2360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4042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21867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-220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spacing w:line="320" w:lineRule="auto"/>
        <w:ind w:firstLine="260"/>
        <w:jc w:val="both"/>
        <w:rPr>
          <w:szCs w:val="28"/>
        </w:rPr>
      </w:pPr>
    </w:p>
    <w:p w:rsidR="00F412AE" w:rsidRDefault="00F412AE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8C5F7E">
        <w:rPr>
          <w:lang w:val="ru-RU"/>
        </w:rPr>
        <w:t>На основе полученных  данных расчитаем показатели эффективности энергосберегающего проекта</w:t>
      </w:r>
      <w:r w:rsidR="008C5F7E" w:rsidRPr="008C5F7E">
        <w:rPr>
          <w:lang w:val="ru-RU"/>
        </w:rPr>
        <w:t>.</w:t>
      </w: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0A2F82">
        <w:t>3</w:t>
      </w:r>
      <w:r w:rsidRPr="000A2F82">
        <w:rPr>
          <w:caps/>
        </w:rPr>
        <w:t xml:space="preserve"> Расчет аналитических коэффициентов</w:t>
      </w: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rPr>
          <w:b/>
          <w:bCs/>
          <w:i/>
          <w:iCs/>
        </w:rPr>
      </w:pPr>
      <w:r>
        <w:rPr>
          <w:b/>
          <w:bCs/>
          <w:i/>
          <w:iCs/>
          <w:lang w:val="ru-RU"/>
        </w:rPr>
        <w:t xml:space="preserve">1) </w:t>
      </w:r>
      <w:r w:rsidRPr="000A2F82">
        <w:rPr>
          <w:b/>
          <w:bCs/>
          <w:i/>
          <w:iCs/>
        </w:rPr>
        <w:t xml:space="preserve">Расчет коэффициента </w:t>
      </w:r>
      <w:r w:rsidR="000E4473">
        <w:rPr>
          <w:b/>
          <w:bCs/>
          <w:i/>
          <w:iCs/>
          <w:lang w:val="ru-RU"/>
        </w:rPr>
        <w:t xml:space="preserve">рентабельности инвестиций  ( </w:t>
      </w:r>
      <w:r w:rsidRPr="000A2F82">
        <w:rPr>
          <w:b/>
          <w:bCs/>
          <w:i/>
          <w:iCs/>
        </w:rPr>
        <w:t>учетной доходности</w:t>
      </w:r>
      <w:r w:rsidRPr="000A2F82">
        <w:t xml:space="preserve"> </w:t>
      </w:r>
      <w:r w:rsidRPr="000A2F82">
        <w:rPr>
          <w:b/>
          <w:bCs/>
          <w:i/>
          <w:iCs/>
        </w:rPr>
        <w:t>ARR</w:t>
      </w:r>
      <w:r w:rsidR="000E4473">
        <w:rPr>
          <w:b/>
          <w:bCs/>
          <w:i/>
          <w:iCs/>
          <w:lang w:val="ru-RU"/>
        </w:rPr>
        <w:t xml:space="preserve"> )</w:t>
      </w:r>
    </w:p>
    <w:p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0A2F82">
        <w:t xml:space="preserve">Этот метод имеет две характерные черты: во-первых, он не предполагает дисконтирования показателей дохода; во-вторых, доход характеризуется показателем чистого дохода PN (балансовая прибыль за минусом отчислений в бюджет). </w:t>
      </w:r>
      <w:r w:rsidRPr="000A2F82">
        <w:rPr>
          <w:szCs w:val="18"/>
        </w:rPr>
        <w:t xml:space="preserve">Коэффициент учетной доходности инвестиций </w:t>
      </w:r>
      <w:r w:rsidRPr="000A2F82">
        <w:rPr>
          <w:szCs w:val="18"/>
          <w:lang w:val="en-US"/>
        </w:rPr>
        <w:t>ARR</w:t>
      </w:r>
      <w:r w:rsidRPr="000A2F82">
        <w:rPr>
          <w:szCs w:val="18"/>
        </w:rPr>
        <w:t xml:space="preserve"> рассчитывается делением среднегодового чистого дохода </w:t>
      </w:r>
      <w:r w:rsidRPr="000A2F82">
        <w:rPr>
          <w:szCs w:val="18"/>
          <w:lang w:val="en-US"/>
        </w:rPr>
        <w:t>PN</w:t>
      </w:r>
      <w:r w:rsidRPr="000A2F82">
        <w:rPr>
          <w:szCs w:val="18"/>
        </w:rPr>
        <w:t xml:space="preserve"> на величину инвестиции </w:t>
      </w:r>
      <w:r w:rsidRPr="000A2F82">
        <w:t>(коэффициент берется в процентах):</w:t>
      </w:r>
    </w:p>
    <w:p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436E4A" w:rsidRPr="000A2F82" w:rsidRDefault="00F62DC6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  <w:r w:rsidRPr="00F62DC6">
        <w:pict>
          <v:shape id="_x0000_s1109" type="#_x0000_t75" style="position:absolute;left:0;text-align:left;margin-left:21.4pt;margin-top:.55pt;width:447.75pt;height:30.85pt;z-index:251667456">
            <v:imagedata r:id="rId22" o:title=""/>
          </v:shape>
          <o:OLEObject Type="Embed" ProgID="Equation.3" ShapeID="_x0000_s1109" DrawAspect="Content" ObjectID="_1583518662" r:id="rId23"/>
        </w:pict>
      </w: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  <w:r w:rsidRPr="000A2F82">
        <w:t>Значение коэффициента учетной доходности достаточно велико, следовательно</w:t>
      </w:r>
      <w:r w:rsidR="006D464B">
        <w:rPr>
          <w:lang w:val="ru-RU"/>
        </w:rPr>
        <w:t xml:space="preserve"> </w:t>
      </w:r>
      <w:r w:rsidRPr="000A2F82">
        <w:t xml:space="preserve"> проект является предпочтительным и его следует принять.</w:t>
      </w:r>
    </w:p>
    <w:p w:rsidR="000E4473" w:rsidRPr="000A2F82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:rsidR="000E4473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ru-RU"/>
        </w:rPr>
        <w:t xml:space="preserve">2) </w:t>
      </w:r>
      <w:r w:rsidRPr="000A2F82">
        <w:rPr>
          <w:b/>
          <w:bCs/>
          <w:i/>
          <w:iCs/>
        </w:rPr>
        <w:t>Срок окупаемости инвестиций</w:t>
      </w:r>
      <w:r w:rsidR="00545BE9">
        <w:rPr>
          <w:b/>
          <w:bCs/>
          <w:i/>
          <w:iCs/>
          <w:lang w:val="ru-RU"/>
        </w:rPr>
        <w:t xml:space="preserve"> </w:t>
      </w:r>
      <w:r w:rsidRPr="000A2F82">
        <w:rPr>
          <w:b/>
          <w:bCs/>
          <w:i/>
          <w:iCs/>
        </w:rPr>
        <w:t xml:space="preserve"> </w:t>
      </w:r>
      <w:r>
        <w:rPr>
          <w:b/>
          <w:bCs/>
          <w:i/>
          <w:iCs/>
          <w:lang w:val="ru-RU"/>
        </w:rPr>
        <w:t>Т</w:t>
      </w:r>
      <w:r>
        <w:rPr>
          <w:b/>
          <w:bCs/>
          <w:i/>
          <w:iCs/>
          <w:vertAlign w:val="subscript"/>
          <w:lang w:val="ru-RU"/>
        </w:rPr>
        <w:t>о</w:t>
      </w:r>
      <w:r w:rsidRPr="000A2F82">
        <w:rPr>
          <w:b/>
          <w:bCs/>
          <w:i/>
          <w:iCs/>
        </w:rPr>
        <w:t xml:space="preserve"> – </w:t>
      </w:r>
      <w:r w:rsidRPr="000A2F82">
        <w:rPr>
          <w:bCs/>
          <w:iCs/>
        </w:rPr>
        <w:t>время, которое требуется, чтобы инвестици</w:t>
      </w:r>
      <w:r w:rsidR="006D464B">
        <w:rPr>
          <w:bCs/>
          <w:iCs/>
          <w:lang w:val="ru-RU"/>
        </w:rPr>
        <w:t xml:space="preserve">и </w:t>
      </w:r>
      <w:r w:rsidRPr="000A2F82">
        <w:rPr>
          <w:bCs/>
          <w:iCs/>
        </w:rPr>
        <w:t>обеспечил</w:t>
      </w:r>
      <w:r w:rsidR="006D464B">
        <w:rPr>
          <w:bCs/>
          <w:iCs/>
          <w:lang w:val="ru-RU"/>
        </w:rPr>
        <w:t>и</w:t>
      </w:r>
      <w:r w:rsidRPr="000A2F82">
        <w:rPr>
          <w:bCs/>
          <w:iCs/>
        </w:rPr>
        <w:t xml:space="preserve"> достаточные поступления дене</w:t>
      </w:r>
      <w:r w:rsidR="006D464B">
        <w:rPr>
          <w:bCs/>
          <w:iCs/>
          <w:lang w:val="ru-RU"/>
        </w:rPr>
        <w:t>жных средств</w:t>
      </w:r>
      <w:r w:rsidR="00F61923">
        <w:rPr>
          <w:bCs/>
          <w:iCs/>
          <w:lang w:val="ru-RU"/>
        </w:rPr>
        <w:t xml:space="preserve"> на</w:t>
      </w:r>
      <w:r w:rsidRPr="000A2F82">
        <w:rPr>
          <w:bCs/>
          <w:iCs/>
        </w:rPr>
        <w:t xml:space="preserve"> возмещения инвестиционных расходов</w:t>
      </w:r>
      <w:r w:rsidR="002D365B">
        <w:rPr>
          <w:bCs/>
          <w:iCs/>
          <w:lang w:val="ru-RU"/>
        </w:rPr>
        <w:t>:</w:t>
      </w:r>
    </w:p>
    <w:p w:rsidR="00545BE9" w:rsidRDefault="00545BE9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  <w:r>
        <w:rPr>
          <w:bCs/>
          <w:iCs/>
          <w:lang w:val="ru-RU"/>
        </w:rPr>
        <w:t xml:space="preserve">        - </w:t>
      </w:r>
      <w:r w:rsidRPr="00B52F14">
        <w:rPr>
          <w:bCs/>
          <w:i/>
          <w:iCs/>
          <w:lang w:val="ru-RU"/>
        </w:rPr>
        <w:t xml:space="preserve">на основе учетной ставки </w:t>
      </w:r>
      <w:r w:rsidRPr="00B52F14">
        <w:rPr>
          <w:bCs/>
          <w:i/>
          <w:iCs/>
          <w:lang w:val="en-US"/>
        </w:rPr>
        <w:t>ARR</w:t>
      </w:r>
      <w:r w:rsidRPr="00B52F14">
        <w:rPr>
          <w:bCs/>
          <w:i/>
          <w:iCs/>
          <w:lang w:val="ru-RU"/>
        </w:rPr>
        <w:t>:</w:t>
      </w:r>
    </w:p>
    <w:p w:rsidR="005825F6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</w:p>
    <w:p w:rsidR="005825F6" w:rsidRPr="00545BE9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</w:p>
    <w:p w:rsidR="000E4473" w:rsidRPr="000A2F82" w:rsidRDefault="00F62DC6" w:rsidP="005825F6">
      <w:pPr>
        <w:widowControl w:val="0"/>
        <w:shd w:val="clear" w:color="auto" w:fill="FFFFFF"/>
        <w:tabs>
          <w:tab w:val="left" w:pos="3648"/>
        </w:tabs>
        <w:jc w:val="both"/>
        <w:rPr>
          <w:szCs w:val="28"/>
        </w:rPr>
      </w:pPr>
      <w:r w:rsidRPr="00F62DC6">
        <w:rPr>
          <w:bCs/>
          <w:iCs/>
          <w:lang w:val="ru-RU"/>
        </w:rPr>
        <w:pict>
          <v:shape id="_x0000_s1113" type="#_x0000_t75" style="position:absolute;left:0;text-align:left;margin-left:120.35pt;margin-top:-35.4pt;width:318.6pt;height:31.5pt;z-index:251668480">
            <v:imagedata r:id="rId24" o:title=""/>
          </v:shape>
          <o:OLEObject Type="Embed" ProgID="Equation.3" ShapeID="_x0000_s1113" DrawAspect="Content" ObjectID="_1583518663" r:id="rId25"/>
        </w:pict>
      </w:r>
      <w:r w:rsidR="005825F6">
        <w:rPr>
          <w:szCs w:val="28"/>
          <w:lang w:val="ru-RU"/>
        </w:rPr>
        <w:t xml:space="preserve">                </w:t>
      </w:r>
      <w:r w:rsidR="000E4473">
        <w:rPr>
          <w:szCs w:val="28"/>
          <w:lang w:val="ru-RU"/>
        </w:rPr>
        <w:t>Т</w:t>
      </w:r>
      <w:r w:rsidR="000E4473">
        <w:rPr>
          <w:szCs w:val="28"/>
          <w:vertAlign w:val="subscript"/>
          <w:lang w:val="ru-RU"/>
        </w:rPr>
        <w:t xml:space="preserve">0 </w:t>
      </w:r>
      <w:r w:rsidR="000E4473" w:rsidRPr="000A2F82">
        <w:rPr>
          <w:szCs w:val="28"/>
        </w:rPr>
        <w:t>=</w:t>
      </w:r>
      <w:r w:rsidR="00B747C1">
        <w:rPr>
          <w:szCs w:val="28"/>
          <w:lang w:val="ru-RU"/>
        </w:rPr>
        <w:t xml:space="preserve"> 3</w:t>
      </w:r>
      <w:r w:rsidR="000E4473" w:rsidRPr="000A2F82">
        <w:rPr>
          <w:szCs w:val="28"/>
        </w:rPr>
        <w:t xml:space="preserve"> года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&lt;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срока эксплуатации проекта</w:t>
      </w:r>
      <w:r w:rsidR="00B747C1">
        <w:rPr>
          <w:szCs w:val="28"/>
          <w:lang w:val="ru-RU"/>
        </w:rPr>
        <w:t xml:space="preserve"> (6 </w:t>
      </w:r>
      <w:r w:rsidR="00723CB8">
        <w:rPr>
          <w:szCs w:val="28"/>
          <w:lang w:val="ru-RU"/>
        </w:rPr>
        <w:t>лет)</w:t>
      </w:r>
      <w:r w:rsidR="000E4473" w:rsidRPr="000A2F82">
        <w:rPr>
          <w:szCs w:val="28"/>
        </w:rPr>
        <w:t>, следовательно, проект следует принять.</w:t>
      </w:r>
    </w:p>
    <w:p w:rsidR="00723CB8" w:rsidRDefault="00723CB8" w:rsidP="002D365B">
      <w:pPr>
        <w:widowControl w:val="0"/>
        <w:jc w:val="both"/>
        <w:rPr>
          <w:bCs/>
          <w:iCs/>
          <w:lang w:val="ru-RU"/>
        </w:rPr>
      </w:pPr>
    </w:p>
    <w:p w:rsidR="00545BE9" w:rsidRPr="002D365B" w:rsidRDefault="00545BE9" w:rsidP="002D365B">
      <w:pPr>
        <w:widowControl w:val="0"/>
        <w:jc w:val="both"/>
        <w:rPr>
          <w:bCs/>
          <w:iCs/>
          <w:lang w:val="ru-RU"/>
        </w:rPr>
      </w:pPr>
      <w:r w:rsidRPr="002D365B">
        <w:rPr>
          <w:bCs/>
          <w:iCs/>
          <w:lang w:val="ru-RU"/>
        </w:rPr>
        <w:t xml:space="preserve">                   </w:t>
      </w:r>
      <w:r w:rsidR="002D365B" w:rsidRPr="002D365B">
        <w:rPr>
          <w:bCs/>
          <w:iCs/>
          <w:lang w:val="ru-RU"/>
        </w:rPr>
        <w:t xml:space="preserve"> - </w:t>
      </w:r>
      <w:r w:rsidRPr="00B52F14">
        <w:rPr>
          <w:bCs/>
          <w:i/>
          <w:iCs/>
          <w:lang w:val="ru-RU"/>
        </w:rPr>
        <w:t>к</w:t>
      </w:r>
      <w:r w:rsidR="002D365B" w:rsidRPr="00B52F14">
        <w:rPr>
          <w:bCs/>
          <w:i/>
          <w:iCs/>
          <w:lang w:val="ru-RU"/>
        </w:rPr>
        <w:t>о</w:t>
      </w:r>
      <w:r w:rsidRPr="00B52F14">
        <w:rPr>
          <w:bCs/>
          <w:i/>
          <w:iCs/>
          <w:lang w:val="ru-RU"/>
        </w:rPr>
        <w:t>ммутативны</w:t>
      </w:r>
      <w:r w:rsidR="002D365B" w:rsidRPr="00B52F14">
        <w:rPr>
          <w:bCs/>
          <w:i/>
          <w:iCs/>
          <w:lang w:val="ru-RU"/>
        </w:rPr>
        <w:t>й</w:t>
      </w:r>
      <w:r w:rsidRPr="00B52F14">
        <w:rPr>
          <w:bCs/>
          <w:i/>
          <w:iCs/>
          <w:lang w:val="ru-RU"/>
        </w:rPr>
        <w:t xml:space="preserve"> метод</w:t>
      </w:r>
      <w:r w:rsidR="002D365B" w:rsidRPr="00B52F14">
        <w:rPr>
          <w:bCs/>
          <w:i/>
          <w:iCs/>
          <w:lang w:val="ru-RU"/>
        </w:rPr>
        <w:t>,</w:t>
      </w:r>
      <w:r w:rsidR="002D365B">
        <w:rPr>
          <w:bCs/>
          <w:iCs/>
          <w:lang w:val="ru-RU"/>
        </w:rPr>
        <w:t xml:space="preserve"> когда </w:t>
      </w:r>
      <w:r w:rsidRPr="002D365B">
        <w:rPr>
          <w:bCs/>
          <w:iCs/>
          <w:lang w:val="ru-RU"/>
        </w:rPr>
        <w:t xml:space="preserve"> прибыль распределена неравномерно, то срок окупаемости рассчитаем  за ряд лет, в течении которых объем инвестиций будет погашен (формула  10.5).</w:t>
      </w:r>
    </w:p>
    <w:p w:rsidR="00545BE9" w:rsidRPr="002D365B" w:rsidRDefault="00723CB8" w:rsidP="00545BE9">
      <w:pPr>
        <w:ind w:firstLine="709"/>
        <w:jc w:val="center"/>
        <w:rPr>
          <w:lang w:val="ru-RU"/>
        </w:rPr>
      </w:pPr>
      <w:r w:rsidRPr="002D365B">
        <w:rPr>
          <w:position w:val="-28"/>
        </w:rPr>
        <w:object w:dxaOrig="1600" w:dyaOrig="700">
          <v:shape id="_x0000_i1032" type="#_x0000_t75" style="width:156.75pt;height:40.5pt" o:ole="" fillcolor="window">
            <v:imagedata r:id="rId26" o:title=""/>
          </v:shape>
          <o:OLEObject Type="Embed" ProgID="Equation.3" ShapeID="_x0000_i1032" DrawAspect="Content" ObjectID="_1583518648" r:id="rId27"/>
        </w:object>
      </w:r>
      <w:r w:rsidR="00545BE9" w:rsidRPr="002D365B">
        <w:rPr>
          <w:lang w:val="ru-RU"/>
        </w:rPr>
        <w:t xml:space="preserve">   </w:t>
      </w:r>
    </w:p>
    <w:p w:rsidR="00545BE9" w:rsidRPr="002D365B" w:rsidRDefault="00B747C1" w:rsidP="00545BE9">
      <w:pPr>
        <w:ind w:firstLine="709"/>
        <w:jc w:val="center"/>
        <w:rPr>
          <w:lang w:val="ru-RU"/>
        </w:rPr>
      </w:pPr>
      <w:r>
        <w:rPr>
          <w:lang w:val="ru-RU"/>
        </w:rPr>
        <w:t>515</w:t>
      </w:r>
      <w:r w:rsidR="00545BE9" w:rsidRPr="002D365B">
        <w:rPr>
          <w:lang w:val="ru-RU"/>
        </w:rPr>
        <w:t xml:space="preserve">00 =  </w:t>
      </w:r>
      <w:r>
        <w:rPr>
          <w:lang w:val="ru-RU"/>
        </w:rPr>
        <w:t>12116+16702+20460+часть 4-го года</w:t>
      </w:r>
    </w:p>
    <w:p w:rsidR="00545BE9" w:rsidRPr="002D365B" w:rsidRDefault="00545BE9" w:rsidP="00545BE9">
      <w:pPr>
        <w:rPr>
          <w:lang w:val="ru-RU"/>
        </w:rPr>
      </w:pPr>
    </w:p>
    <w:p w:rsidR="00545BE9" w:rsidRPr="002D365B" w:rsidRDefault="00545BE9" w:rsidP="00545BE9">
      <w:pPr>
        <w:ind w:firstLine="709"/>
        <w:jc w:val="center"/>
        <w:rPr>
          <w:position w:val="-30"/>
          <w:lang w:val="ru-RU"/>
        </w:rPr>
      </w:pPr>
      <w:r w:rsidRPr="002D365B">
        <w:rPr>
          <w:lang w:val="ru-RU"/>
        </w:rPr>
        <w:t>Т</w:t>
      </w:r>
      <w:r w:rsidRPr="002D365B">
        <w:rPr>
          <w:vertAlign w:val="subscript"/>
          <w:lang w:val="ru-RU"/>
        </w:rPr>
        <w:t>0</w:t>
      </w:r>
      <w:r w:rsidR="00B747C1">
        <w:rPr>
          <w:lang w:val="ru-RU"/>
        </w:rPr>
        <w:t xml:space="preserve"> = 3</w:t>
      </w:r>
      <w:r w:rsidRPr="002D365B">
        <w:rPr>
          <w:lang w:val="ru-RU"/>
        </w:rPr>
        <w:t xml:space="preserve"> + </w:t>
      </w:r>
      <w:r w:rsidR="00B747C1" w:rsidRPr="002D365B">
        <w:rPr>
          <w:position w:val="-24"/>
        </w:rPr>
        <w:object w:dxaOrig="2659" w:dyaOrig="620">
          <v:shape id="_x0000_i1033" type="#_x0000_t75" style="width:132.75pt;height:30.75pt" o:ole="">
            <v:imagedata r:id="rId28" o:title=""/>
          </v:shape>
          <o:OLEObject Type="Embed" ProgID="Equation.3" ShapeID="_x0000_i1033" DrawAspect="Content" ObjectID="_1583518649" r:id="rId29"/>
        </w:object>
      </w:r>
    </w:p>
    <w:p w:rsidR="00545BE9" w:rsidRPr="002D365B" w:rsidRDefault="00545BE9" w:rsidP="002D365B">
      <w:pPr>
        <w:ind w:firstLine="709"/>
        <w:rPr>
          <w:lang w:val="ru-RU"/>
        </w:rPr>
      </w:pPr>
      <w:r w:rsidRPr="002D365B">
        <w:rPr>
          <w:lang w:val="ru-RU"/>
        </w:rPr>
        <w:t>Вывод: срок окупаемости Т</w:t>
      </w:r>
      <w:r w:rsidRPr="002D365B">
        <w:rPr>
          <w:vertAlign w:val="subscript"/>
          <w:lang w:val="ru-RU"/>
        </w:rPr>
        <w:t>0</w:t>
      </w:r>
      <w:r w:rsidR="00B747C1">
        <w:rPr>
          <w:lang w:val="ru-RU"/>
        </w:rPr>
        <w:t xml:space="preserve"> ≈ 3</w:t>
      </w:r>
      <w:r w:rsidRPr="002D365B">
        <w:rPr>
          <w:lang w:val="ru-RU"/>
        </w:rPr>
        <w:t xml:space="preserve"> года.</w:t>
      </w:r>
    </w:p>
    <w:p w:rsidR="00545BE9" w:rsidRPr="002D365B" w:rsidRDefault="00545BE9" w:rsidP="00545BE9">
      <w:pPr>
        <w:ind w:firstLine="709"/>
        <w:jc w:val="both"/>
        <w:rPr>
          <w:lang w:val="ru-RU"/>
        </w:rPr>
      </w:pPr>
    </w:p>
    <w:p w:rsidR="00545BE9" w:rsidRPr="002D365B" w:rsidRDefault="00B52F14" w:rsidP="002D365B">
      <w:pPr>
        <w:ind w:left="1069"/>
        <w:jc w:val="both"/>
        <w:rPr>
          <w:lang w:val="ru-RU"/>
        </w:rPr>
      </w:pPr>
      <w:r>
        <w:rPr>
          <w:lang w:val="ru-RU"/>
        </w:rPr>
        <w:t xml:space="preserve">       - </w:t>
      </w:r>
      <w:r w:rsidRPr="005825F6">
        <w:rPr>
          <w:i/>
          <w:lang w:val="ru-RU"/>
        </w:rPr>
        <w:t>д</w:t>
      </w:r>
      <w:r w:rsidR="00545BE9" w:rsidRPr="005825F6">
        <w:rPr>
          <w:i/>
          <w:lang w:val="ru-RU"/>
        </w:rPr>
        <w:t>исконтированный срок окупаемости</w:t>
      </w:r>
      <w:r w:rsidR="00545BE9" w:rsidRPr="002D365B">
        <w:rPr>
          <w:lang w:val="ru-RU"/>
        </w:rPr>
        <w:t xml:space="preserve"> ( формула 10.24 )</w:t>
      </w:r>
    </w:p>
    <w:p w:rsidR="00545BE9" w:rsidRPr="002D365B" w:rsidRDefault="00545BE9" w:rsidP="00545BE9">
      <w:pPr>
        <w:jc w:val="center"/>
        <w:rPr>
          <w:lang w:val="ru-RU"/>
        </w:rPr>
      </w:pPr>
      <w:r w:rsidRPr="002D365B">
        <w:rPr>
          <w:position w:val="-28"/>
        </w:rPr>
        <w:object w:dxaOrig="2380" w:dyaOrig="700">
          <v:shape id="_x0000_i1034" type="#_x0000_t75" style="width:186pt;height:44.25pt" o:ole="" fillcolor="window">
            <v:imagedata r:id="rId30" o:title=""/>
          </v:shape>
          <o:OLEObject Type="Embed" ProgID="Equation.3" ShapeID="_x0000_i1034" DrawAspect="Content" ObjectID="_1583518650" r:id="rId31"/>
        </w:object>
      </w:r>
      <w:r w:rsidRPr="002D365B">
        <w:t xml:space="preserve">  </w:t>
      </w:r>
    </w:p>
    <w:p w:rsidR="00545BE9" w:rsidRPr="002D365B" w:rsidRDefault="00B747C1" w:rsidP="00545BE9">
      <w:pPr>
        <w:jc w:val="center"/>
        <w:rPr>
          <w:lang w:val="ru-RU"/>
        </w:rPr>
      </w:pPr>
      <w:r>
        <w:rPr>
          <w:lang w:val="ru-RU"/>
        </w:rPr>
        <w:t>33837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11622</w:t>
      </w:r>
      <w:r w:rsidR="0026171A">
        <w:rPr>
          <w:lang w:val="ru-RU"/>
        </w:rPr>
        <w:t xml:space="preserve"> </w:t>
      </w:r>
      <w:r>
        <w:rPr>
          <w:lang w:val="ru-RU"/>
        </w:rPr>
        <w:t xml:space="preserve">+9532+9060+часть 4-го года </w:t>
      </w:r>
    </w:p>
    <w:p w:rsidR="00545BE9" w:rsidRPr="002D365B" w:rsidRDefault="00545BE9" w:rsidP="00545BE9">
      <w:pPr>
        <w:jc w:val="both"/>
        <w:rPr>
          <w:lang w:val="ru-RU"/>
        </w:rPr>
      </w:pPr>
    </w:p>
    <w:p w:rsidR="00545BE9" w:rsidRPr="002D365B" w:rsidRDefault="00B747C1" w:rsidP="00545BE9">
      <w:pPr>
        <w:jc w:val="center"/>
        <w:rPr>
          <w:lang w:val="ru-RU"/>
        </w:rPr>
      </w:pPr>
      <w:r>
        <w:rPr>
          <w:lang w:val="ru-RU"/>
        </w:rPr>
        <w:t>33837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30214</w:t>
      </w:r>
      <w:r w:rsidR="00545BE9" w:rsidRPr="002D365B">
        <w:t xml:space="preserve"> </w:t>
      </w:r>
      <w:r w:rsidR="00545BE9" w:rsidRPr="002D365B">
        <w:rPr>
          <w:lang w:val="ru-RU"/>
        </w:rPr>
        <w:t xml:space="preserve">+ часть </w:t>
      </w:r>
      <w:r>
        <w:rPr>
          <w:lang w:val="ru-RU"/>
        </w:rPr>
        <w:t>4</w:t>
      </w:r>
      <w:r w:rsidR="00545BE9" w:rsidRPr="002D365B">
        <w:rPr>
          <w:lang w:val="ru-RU"/>
        </w:rPr>
        <w:t>-го года</w:t>
      </w:r>
    </w:p>
    <w:p w:rsidR="00545BE9" w:rsidRPr="002D365B" w:rsidRDefault="00545BE9" w:rsidP="00545BE9">
      <w:pPr>
        <w:ind w:firstLine="709"/>
        <w:rPr>
          <w:b/>
          <w:lang w:val="ru-RU"/>
        </w:rPr>
      </w:pPr>
    </w:p>
    <w:p w:rsidR="00545BE9" w:rsidRDefault="00545BE9" w:rsidP="00863CD5">
      <w:pPr>
        <w:ind w:firstLine="709"/>
        <w:jc w:val="center"/>
        <w:rPr>
          <w:lang w:val="ru-RU"/>
        </w:rPr>
      </w:pPr>
      <w:r w:rsidRPr="002D365B">
        <w:rPr>
          <w:lang w:val="ru-RU"/>
        </w:rPr>
        <w:t>РР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=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</w:t>
      </w:r>
      <w:r w:rsidR="00B747C1">
        <w:rPr>
          <w:lang w:val="ru-RU"/>
        </w:rPr>
        <w:t>3</w:t>
      </w:r>
      <w:r w:rsidRPr="002D365B">
        <w:rPr>
          <w:lang w:val="ru-RU"/>
        </w:rPr>
        <w:t xml:space="preserve">+  </w:t>
      </w:r>
      <w:r w:rsidR="00B747C1" w:rsidRPr="002D365B">
        <w:rPr>
          <w:position w:val="-24"/>
        </w:rPr>
        <w:object w:dxaOrig="1520" w:dyaOrig="620">
          <v:shape id="_x0000_i1035" type="#_x0000_t75" style="width:75.75pt;height:30.75pt" o:ole="">
            <v:imagedata r:id="rId32" o:title=""/>
          </v:shape>
          <o:OLEObject Type="Embed" ProgID="Equation.3" ShapeID="_x0000_i1035" DrawAspect="Content" ObjectID="_1583518651" r:id="rId33"/>
        </w:object>
      </w:r>
      <w:r w:rsidRPr="002D365B">
        <w:rPr>
          <w:lang w:val="ru-RU"/>
        </w:rPr>
        <w:t xml:space="preserve">  = </w:t>
      </w:r>
      <w:r w:rsidR="00B747C1">
        <w:rPr>
          <w:lang w:val="ru-RU"/>
        </w:rPr>
        <w:t>3,4</w:t>
      </w:r>
      <w:r w:rsidRPr="002D365B">
        <w:rPr>
          <w:lang w:val="ru-RU"/>
        </w:rPr>
        <w:t xml:space="preserve">  или </w:t>
      </w:r>
      <w:r w:rsidR="00B747C1">
        <w:rPr>
          <w:lang w:val="ru-RU"/>
        </w:rPr>
        <w:t>3</w:t>
      </w:r>
      <w:r w:rsidRPr="002D365B">
        <w:rPr>
          <w:lang w:val="ru-RU"/>
        </w:rPr>
        <w:t xml:space="preserve">+ </w:t>
      </w:r>
      <w:r w:rsidR="00B747C1">
        <w:rPr>
          <w:lang w:val="ru-RU"/>
        </w:rPr>
        <w:t>0,4</w:t>
      </w:r>
      <w:r w:rsidRPr="002D365B">
        <w:rPr>
          <w:lang w:val="ru-RU"/>
        </w:rPr>
        <w:t xml:space="preserve">*12 = </w:t>
      </w:r>
      <w:r w:rsidR="00B747C1">
        <w:rPr>
          <w:lang w:val="ru-RU"/>
        </w:rPr>
        <w:t>3</w:t>
      </w:r>
      <w:r w:rsidR="00863CD5">
        <w:rPr>
          <w:lang w:val="ru-RU"/>
        </w:rPr>
        <w:t xml:space="preserve"> года</w:t>
      </w:r>
      <w:r w:rsidRPr="002D365B">
        <w:rPr>
          <w:lang w:val="ru-RU"/>
        </w:rPr>
        <w:t xml:space="preserve"> и </w:t>
      </w:r>
      <w:r w:rsidR="00B747C1">
        <w:rPr>
          <w:lang w:val="ru-RU"/>
        </w:rPr>
        <w:t>4</w:t>
      </w:r>
      <w:r w:rsidRPr="002D365B">
        <w:rPr>
          <w:lang w:val="ru-RU"/>
        </w:rPr>
        <w:t xml:space="preserve"> месяц</w:t>
      </w:r>
    </w:p>
    <w:p w:rsidR="00863CD5" w:rsidRPr="002D365B" w:rsidRDefault="00863CD5" w:rsidP="00863CD5">
      <w:pPr>
        <w:ind w:firstLine="709"/>
        <w:jc w:val="center"/>
        <w:rPr>
          <w:lang w:val="ru-RU"/>
        </w:rPr>
      </w:pPr>
    </w:p>
    <w:p w:rsidR="00545BE9" w:rsidRPr="002D365B" w:rsidRDefault="00863CD5" w:rsidP="00863CD5">
      <w:pPr>
        <w:ind w:firstLine="709"/>
        <w:rPr>
          <w:color w:val="000000"/>
          <w:lang w:val="ru-RU"/>
        </w:rPr>
      </w:pPr>
      <w:r w:rsidRPr="002D365B">
        <w:rPr>
          <w:lang w:val="ru-RU"/>
        </w:rPr>
        <w:t xml:space="preserve">Вывод: </w:t>
      </w:r>
      <w:r>
        <w:rPr>
          <w:lang w:val="ru-RU"/>
        </w:rPr>
        <w:t xml:space="preserve">дисконтированный </w:t>
      </w:r>
      <w:r w:rsidRPr="002D365B">
        <w:rPr>
          <w:lang w:val="ru-RU"/>
        </w:rPr>
        <w:t xml:space="preserve">срок окупаемости </w:t>
      </w:r>
      <w:r>
        <w:rPr>
          <w:lang w:val="ru-RU"/>
        </w:rPr>
        <w:t xml:space="preserve">  </w:t>
      </w:r>
      <w:r w:rsidR="00545BE9" w:rsidRPr="002D365B">
        <w:rPr>
          <w:bCs/>
          <w:iCs/>
        </w:rPr>
        <w:t>PP</w:t>
      </w:r>
      <w:r>
        <w:rPr>
          <w:bCs/>
          <w:iCs/>
          <w:lang w:val="ru-RU"/>
        </w:rPr>
        <w:t xml:space="preserve"> </w:t>
      </w:r>
      <w:r w:rsidR="00545BE9" w:rsidRPr="002D365B">
        <w:rPr>
          <w:bCs/>
          <w:iCs/>
          <w:lang w:val="ru-RU"/>
        </w:rPr>
        <w:t xml:space="preserve">= </w:t>
      </w:r>
      <w:r w:rsidR="00B747C1">
        <w:rPr>
          <w:lang w:val="ru-RU"/>
        </w:rPr>
        <w:t xml:space="preserve">3,4 </w:t>
      </w:r>
      <w:r w:rsidR="00F61923">
        <w:rPr>
          <w:lang w:val="ru-RU"/>
        </w:rPr>
        <w:t>года</w:t>
      </w:r>
      <w:r w:rsidR="00545BE9" w:rsidRPr="002D365B">
        <w:rPr>
          <w:color w:val="000000"/>
          <w:lang w:val="ru-RU"/>
        </w:rPr>
        <w:t>.</w:t>
      </w:r>
    </w:p>
    <w:p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B36BB8" w:rsidRDefault="00B36BB8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b/>
          <w:i/>
          <w:lang w:val="ru-RU"/>
        </w:rPr>
        <w:t xml:space="preserve">3) </w:t>
      </w:r>
      <w:r w:rsidR="00A85D67" w:rsidRPr="000A2F82">
        <w:rPr>
          <w:b/>
          <w:i/>
        </w:rPr>
        <w:t xml:space="preserve">Чистый дисконтированный доход </w:t>
      </w:r>
      <w:r w:rsidR="00A85D67" w:rsidRPr="000A2F82">
        <w:rPr>
          <w:b/>
          <w:bCs/>
          <w:i/>
          <w:iCs/>
        </w:rPr>
        <w:t>NPV</w:t>
      </w:r>
      <w:r w:rsidR="00A85D67" w:rsidRPr="000A2F82">
        <w:rPr>
          <w:bCs/>
          <w:iCs/>
        </w:rPr>
        <w:t xml:space="preserve"> – сумма приведенных дисконтированных доходов за минусом приведенных капитальных вложений. Это самый главный показатель оценки эффективности инвестиционного проекта. Если он входит в противоречие с другими показателями, то ему отдается предпочтение.</w:t>
      </w:r>
      <w:r>
        <w:rPr>
          <w:bCs/>
          <w:iCs/>
          <w:lang w:val="ru-RU"/>
        </w:rPr>
        <w:t xml:space="preserve"> Как видно из таблицы (10.6)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C9778F" w:rsidRDefault="00133941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30"/>
          <w:lang w:val="en-US"/>
        </w:rPr>
        <w:object w:dxaOrig="6320" w:dyaOrig="700">
          <v:shape id="_x0000_i1036" type="#_x0000_t75" style="width:316.5pt;height:35.25pt" o:ole="">
            <v:imagedata r:id="rId34" o:title=""/>
          </v:shape>
          <o:OLEObject Type="Embed" ProgID="Equation.3" ShapeID="_x0000_i1036" DrawAspect="Content" ObjectID="_1583518652" r:id="rId35"/>
        </w:object>
      </w:r>
      <w:r w:rsidR="00B747C1">
        <w:rPr>
          <w:lang w:val="ru-RU"/>
        </w:rPr>
        <w:t xml:space="preserve">                при Е = 14</w:t>
      </w:r>
      <w:r w:rsidR="00C9778F">
        <w:rPr>
          <w:lang w:val="ru-RU"/>
        </w:rPr>
        <w:t>%</w:t>
      </w:r>
    </w:p>
    <w:p w:rsidR="00640F55" w:rsidRPr="00C9778F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640F55" w:rsidRPr="00133941" w:rsidRDefault="00BE04FD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133941">
        <w:rPr>
          <w:position w:val="-30"/>
          <w:lang w:val="en-US"/>
        </w:rPr>
        <w:object w:dxaOrig="3400" w:dyaOrig="700">
          <v:shape id="_x0000_i1037" type="#_x0000_t75" style="width:170.25pt;height:35.25pt" o:ole="">
            <v:imagedata r:id="rId36" o:title=""/>
          </v:shape>
          <o:OLEObject Type="Embed" ProgID="Equation.3" ShapeID="_x0000_i1037" DrawAspect="Content" ObjectID="_1583518653" r:id="rId37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>17689 –</w: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 xml:space="preserve">20224 </w:t>
      </w:r>
      <w:r w:rsidR="00133941" w:rsidRPr="00133941">
        <w:rPr>
          <w:lang w:val="ru-RU"/>
        </w:rPr>
        <w:t>=</w:t>
      </w:r>
      <w:r w:rsidR="00133941">
        <w:rPr>
          <w:lang w:val="ru-RU"/>
        </w:rPr>
        <w:t xml:space="preserve"> </w:t>
      </w:r>
      <w:r w:rsidR="00133941" w:rsidRPr="00133941">
        <w:rPr>
          <w:lang w:val="ru-RU"/>
        </w:rPr>
        <w:t xml:space="preserve">-2535 </w:t>
      </w:r>
      <w:r w:rsidR="00133941" w:rsidRPr="00133941">
        <w:rPr>
          <w:i/>
          <w:lang w:val="ru-RU"/>
        </w:rPr>
        <w:t>тыс тг</w:t>
      </w:r>
      <w:r w:rsidR="00133941">
        <w:rPr>
          <w:lang w:val="ru-RU"/>
        </w:rPr>
        <w:t xml:space="preserve"> </w:t>
      </w:r>
      <w:r w:rsidR="00C9778F" w:rsidRPr="00133941">
        <w:rPr>
          <w:lang w:val="ru-RU"/>
        </w:rPr>
        <w:t xml:space="preserve">           при Е = </w:t>
      </w:r>
      <w:r w:rsidR="00133941">
        <w:rPr>
          <w:lang w:val="ru-RU"/>
        </w:rPr>
        <w:t>35</w:t>
      </w:r>
      <w:r w:rsidR="00C9778F" w:rsidRPr="00133941">
        <w:rPr>
          <w:lang w:val="ru-RU"/>
        </w:rPr>
        <w:t>%</w:t>
      </w:r>
    </w:p>
    <w:p w:rsidR="00640F55" w:rsidRPr="00133941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640F55" w:rsidRPr="000A2F82" w:rsidRDefault="00BE04FD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133941">
        <w:rPr>
          <w:position w:val="-30"/>
          <w:lang w:val="en-US"/>
        </w:rPr>
        <w:object w:dxaOrig="3379" w:dyaOrig="700">
          <v:shape id="_x0000_i1038" type="#_x0000_t75" style="width:168.75pt;height:35.25pt" o:ole="">
            <v:imagedata r:id="rId38" o:title=""/>
          </v:shape>
          <o:OLEObject Type="Embed" ProgID="Equation.3" ShapeID="_x0000_i1038" DrawAspect="Content" ObjectID="_1583518654" r:id="rId39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 xml:space="preserve">21867 – 22087 = -220 </w:t>
      </w:r>
      <w:r w:rsidR="00133941" w:rsidRPr="00133941">
        <w:rPr>
          <w:i/>
          <w:lang w:val="ru-RU"/>
        </w:rPr>
        <w:t>тыс тг</w:t>
      </w:r>
      <w:r w:rsidR="00133941">
        <w:rPr>
          <w:lang w:val="ru-RU"/>
        </w:rPr>
        <w:t xml:space="preserve">                 при Е = 31</w:t>
      </w:r>
      <w:r w:rsidR="00C9778F" w:rsidRPr="00133941">
        <w:rPr>
          <w:lang w:val="ru-RU"/>
        </w:rPr>
        <w:t>%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C9778F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t xml:space="preserve">     </w:t>
      </w:r>
      <w:r w:rsidR="00A85D67" w:rsidRPr="000A2F82">
        <w:t xml:space="preserve">где </w:t>
      </w:r>
      <w:r w:rsidR="00133941">
        <w:rPr>
          <w:lang w:val="ru-RU"/>
        </w:rPr>
        <w:t xml:space="preserve"> </w:t>
      </w:r>
      <w:r w:rsidR="00A85D67" w:rsidRPr="000A2F82">
        <w:rPr>
          <w:i/>
          <w:iCs/>
        </w:rPr>
        <w:t>CF</w:t>
      </w:r>
      <w:r w:rsidR="00A85D67" w:rsidRPr="000A2F82">
        <w:rPr>
          <w:i/>
          <w:iCs/>
          <w:vertAlign w:val="subscript"/>
        </w:rPr>
        <w:t>t</w:t>
      </w:r>
      <w:r w:rsidR="00A85D67" w:rsidRPr="000A2F82">
        <w:t xml:space="preserve"> – ожидаем</w:t>
      </w:r>
      <w:r>
        <w:rPr>
          <w:lang w:val="ru-RU"/>
        </w:rPr>
        <w:t>ое</w:t>
      </w:r>
      <w:r w:rsidR="00A85D67" w:rsidRPr="000A2F82">
        <w:t xml:space="preserve"> </w:t>
      </w:r>
      <w:r>
        <w:rPr>
          <w:lang w:val="ru-RU"/>
        </w:rPr>
        <w:t>сальдо</w:t>
      </w:r>
      <w:r w:rsidR="00A85D67" w:rsidRPr="000A2F82">
        <w:t xml:space="preserve"> денежных средств </w:t>
      </w:r>
      <w:r>
        <w:rPr>
          <w:lang w:val="ru-RU"/>
        </w:rPr>
        <w:t xml:space="preserve">(приток - отток) </w:t>
      </w:r>
      <w:r w:rsidR="00A85D67" w:rsidRPr="000A2F82">
        <w:t xml:space="preserve">за период </w:t>
      </w:r>
      <w:r w:rsidR="00A85D67" w:rsidRPr="000A2F82">
        <w:rPr>
          <w:i/>
          <w:iCs/>
        </w:rPr>
        <w:t>t</w:t>
      </w:r>
      <w:r w:rsidR="00A85D67" w:rsidRPr="000A2F82">
        <w:t>;</w:t>
      </w:r>
    </w:p>
    <w:p w:rsidR="00A85D67" w:rsidRDefault="00A85D67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 w:rsidRPr="000A2F82">
        <w:rPr>
          <w:i/>
          <w:iCs/>
        </w:rPr>
        <w:t xml:space="preserve"> </w:t>
      </w:r>
      <w:r w:rsidR="00F61923">
        <w:rPr>
          <w:i/>
          <w:iCs/>
          <w:lang w:val="ru-RU"/>
        </w:rPr>
        <w:t>Т</w:t>
      </w:r>
      <w:r w:rsidRPr="000A2F82">
        <w:t>– общий период реализации проекта;</w:t>
      </w:r>
    </w:p>
    <w:p w:rsidR="00F61923" w:rsidRPr="00F61923" w:rsidRDefault="00F61923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>
        <w:rPr>
          <w:lang w:val="ru-RU"/>
        </w:rPr>
        <w:t xml:space="preserve"> </w:t>
      </w:r>
      <w:r>
        <w:rPr>
          <w:lang w:val="en-US"/>
        </w:rPr>
        <w:t>t</w:t>
      </w:r>
      <w:r w:rsidRPr="00F61923">
        <w:rPr>
          <w:lang w:val="ru-RU"/>
        </w:rPr>
        <w:t xml:space="preserve"> </w:t>
      </w:r>
      <w:r>
        <w:rPr>
          <w:lang w:val="ru-RU"/>
        </w:rPr>
        <w:t>–</w:t>
      </w:r>
      <w:r w:rsidRPr="00F61923">
        <w:rPr>
          <w:lang w:val="ru-RU"/>
        </w:rPr>
        <w:t xml:space="preserve"> </w:t>
      </w:r>
      <w:r>
        <w:rPr>
          <w:lang w:val="ru-RU"/>
        </w:rPr>
        <w:t>соответствующий год инвестиционного периода;</w:t>
      </w: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418"/>
        <w:jc w:val="both"/>
      </w:pPr>
      <w:r w:rsidRPr="000A2F82">
        <w:rPr>
          <w:i/>
          <w:iCs/>
        </w:rPr>
        <w:t xml:space="preserve"> </w:t>
      </w:r>
      <w:r w:rsidR="00C9778F">
        <w:rPr>
          <w:i/>
          <w:iCs/>
          <w:lang w:val="ru-RU"/>
        </w:rPr>
        <w:t>Е</w:t>
      </w:r>
      <w:r w:rsidRPr="000A2F82">
        <w:t xml:space="preserve"> – цена капитала проекта.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bCs/>
          <w:highlight w:val="white"/>
        </w:rPr>
      </w:pP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lastRenderedPageBreak/>
        <w:t xml:space="preserve">Если NPV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&gt;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0, то проект эффективен и его следует принять.</w:t>
      </w: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Если NPV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&lt;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неэффективен и его следует отклонить.</w:t>
      </w: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При NPV =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целесообразно эффективность ИП определять по другим критериям, проводя дополнительные исследования.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A85D67" w:rsidRPr="000A2F82" w:rsidRDefault="00C9778F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bCs/>
          <w:iCs/>
        </w:rPr>
      </w:pPr>
      <w:r>
        <w:rPr>
          <w:b/>
          <w:bCs/>
          <w:i/>
          <w:iCs/>
          <w:lang w:val="ru-RU"/>
        </w:rPr>
        <w:t xml:space="preserve">4) </w:t>
      </w:r>
      <w:r w:rsidR="00A85D67" w:rsidRPr="000A2F82">
        <w:rPr>
          <w:b/>
          <w:bCs/>
          <w:i/>
          <w:iCs/>
        </w:rPr>
        <w:t>Индекс доходности PI –</w:t>
      </w:r>
      <w:r w:rsidR="00A85D67" w:rsidRPr="000A2F82">
        <w:rPr>
          <w:bCs/>
          <w:iCs/>
        </w:rPr>
        <w:t>представляет собой отношение приведенных доходов к приведенным затратам и рассчитывается по формуле:</w:t>
      </w:r>
    </w:p>
    <w:p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</w:pPr>
    </w:p>
    <w:p w:rsidR="00A85D67" w:rsidRPr="000A2F82" w:rsidRDefault="00CD2F39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en-US"/>
        </w:rPr>
      </w:pPr>
      <w:r w:rsidRPr="000A2F82">
        <w:rPr>
          <w:position w:val="-62"/>
          <w:lang w:val="en-US"/>
        </w:rPr>
        <w:object w:dxaOrig="3840" w:dyaOrig="1359">
          <v:shape id="_x0000_i1039" type="#_x0000_t75" style="width:192pt;height:68.25pt" o:ole="">
            <v:imagedata r:id="rId40" o:title=""/>
          </v:shape>
          <o:OLEObject Type="Embed" ProgID="Equation.3" ShapeID="_x0000_i1039" DrawAspect="Content" ObjectID="_1583518655" r:id="rId41"/>
        </w:object>
      </w:r>
    </w:p>
    <w:p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en-US"/>
        </w:rPr>
      </w:pP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где </w:t>
      </w:r>
      <w:r w:rsidRPr="000A2F82">
        <w:rPr>
          <w:i/>
          <w:iCs/>
        </w:rPr>
        <w:t>CIF</w:t>
      </w:r>
      <w:r w:rsidRPr="000A2F82">
        <w:rPr>
          <w:i/>
          <w:iCs/>
          <w:vertAlign w:val="subscript"/>
        </w:rPr>
        <w:t>t</w:t>
      </w:r>
      <w:r w:rsidRPr="000A2F82">
        <w:t xml:space="preserve"> – ожидаемый приток денежных средств, или доход;</w:t>
      </w: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      </w:t>
      </w:r>
      <w:r w:rsidRPr="000A2F82">
        <w:rPr>
          <w:i/>
          <w:iCs/>
          <w:lang w:val="en-US"/>
        </w:rPr>
        <w:t>COF</w:t>
      </w:r>
      <w:r w:rsidRPr="000A2F82">
        <w:rPr>
          <w:i/>
          <w:iCs/>
          <w:vertAlign w:val="subscript"/>
          <w:lang w:val="en-US"/>
        </w:rPr>
        <w:t>t</w:t>
      </w:r>
      <w:r w:rsidRPr="000A2F82">
        <w:t xml:space="preserve"> – ожидаемый отток денежных средств, или затраты;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Очевидно, что если: PI</w:t>
      </w:r>
      <w:r w:rsidR="00C9778F">
        <w:rPr>
          <w:lang w:val="ru-RU"/>
        </w:rPr>
        <w:t xml:space="preserve">  </w:t>
      </w:r>
      <w:r w:rsidRPr="000A2F82">
        <w:t>&gt;</w:t>
      </w:r>
      <w:r w:rsidR="00C9778F">
        <w:rPr>
          <w:lang w:val="ru-RU"/>
        </w:rPr>
        <w:t xml:space="preserve"> </w:t>
      </w:r>
      <w:r w:rsidRPr="000A2F82">
        <w:t>1, то проект следует принять;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&lt;</w:t>
      </w:r>
      <w:r w:rsidR="00C9778F">
        <w:rPr>
          <w:lang w:val="ru-RU"/>
        </w:rPr>
        <w:t xml:space="preserve"> </w:t>
      </w:r>
      <w:r w:rsidRPr="000A2F82">
        <w:t>1, то проект следует отвергнуть;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=</w:t>
      </w:r>
      <w:r w:rsidR="00C9778F">
        <w:rPr>
          <w:lang w:val="ru-RU"/>
        </w:rPr>
        <w:t xml:space="preserve"> </w:t>
      </w:r>
      <w:r w:rsidRPr="000A2F82">
        <w:t>1, то проект ни прибыльный, ни убыточный.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4B6A51" w:rsidRDefault="009F5C60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Cs/>
          <w:iCs/>
          <w:lang w:val="ru-RU"/>
        </w:rPr>
        <w:t xml:space="preserve">. </w:t>
      </w:r>
      <w:r w:rsidRPr="009F5C60">
        <w:rPr>
          <w:b/>
          <w:bCs/>
          <w:i/>
          <w:iCs/>
          <w:lang w:val="ru-RU"/>
        </w:rPr>
        <w:t>5)</w:t>
      </w:r>
      <w:r>
        <w:rPr>
          <w:b/>
          <w:bCs/>
          <w:i/>
          <w:iCs/>
          <w:lang w:val="ru-RU"/>
        </w:rPr>
        <w:t xml:space="preserve"> Терминальная стоимость </w:t>
      </w:r>
      <w:r>
        <w:rPr>
          <w:b/>
          <w:bCs/>
          <w:i/>
          <w:iCs/>
          <w:lang w:val="en-US"/>
        </w:rPr>
        <w:t>TV</w:t>
      </w:r>
      <w:r w:rsidRPr="004B6A51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- </w:t>
      </w:r>
      <w:r w:rsidR="004B6A51">
        <w:rPr>
          <w:bCs/>
          <w:iCs/>
          <w:lang w:val="ru-RU"/>
        </w:rPr>
        <w:t>приводит через сложный процент все денежные притоки на конец периода</w:t>
      </w:r>
      <w:r w:rsidR="00381EBE">
        <w:rPr>
          <w:bCs/>
          <w:iCs/>
          <w:lang w:val="ru-RU"/>
        </w:rPr>
        <w:t xml:space="preserve">. </w:t>
      </w:r>
    </w:p>
    <w:p w:rsid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9F5C60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D522F1">
        <w:rPr>
          <w:lang w:val="ru-RU"/>
        </w:rPr>
        <w:t xml:space="preserve">                 </w:t>
      </w:r>
      <w:r w:rsidRPr="000A2F82">
        <w:rPr>
          <w:position w:val="-28"/>
          <w:lang w:val="en-US"/>
        </w:rPr>
        <w:object w:dxaOrig="2140" w:dyaOrig="680">
          <v:shape id="_x0000_i1040" type="#_x0000_t75" style="width:106.5pt;height:42pt" o:ole="">
            <v:imagedata r:id="rId42" o:title=""/>
          </v:shape>
          <o:OLEObject Type="Embed" ProgID="Equation.3" ShapeID="_x0000_i1040" DrawAspect="Content" ObjectID="_1583518656" r:id="rId43"/>
        </w:object>
      </w:r>
      <w:r w:rsidRPr="00D522F1">
        <w:rPr>
          <w:lang w:val="ru-RU"/>
        </w:rPr>
        <w:t xml:space="preserve">  </w:t>
      </w:r>
      <w:r w:rsidR="00435C5E">
        <w:rPr>
          <w:lang w:val="ru-RU"/>
        </w:rPr>
        <w:t>=  19632*1,14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5</w:t>
      </w:r>
      <w:r w:rsidR="00435C5E">
        <w:rPr>
          <w:lang w:val="ru-RU"/>
        </w:rPr>
        <w:t xml:space="preserve"> + 20951</w:t>
      </w:r>
      <w:r w:rsidR="004B6A51" w:rsidRPr="00D522F1">
        <w:rPr>
          <w:lang w:val="ru-RU"/>
        </w:rPr>
        <w:t>*1,12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6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22708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7</w:t>
      </w:r>
      <w:r w:rsidR="004B6A51" w:rsidRPr="00D522F1">
        <w:rPr>
          <w:lang w:val="ru-RU"/>
        </w:rPr>
        <w:t xml:space="preserve"> + </w:t>
      </w:r>
      <w:r w:rsidR="00133941">
        <w:rPr>
          <w:lang w:val="ru-RU"/>
        </w:rPr>
        <w:t xml:space="preserve">  </w:t>
      </w:r>
      <w:r w:rsidR="00435C5E">
        <w:rPr>
          <w:lang w:val="ru-RU"/>
        </w:rPr>
        <w:t>24766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8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27133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9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60330</w:t>
      </w:r>
      <w:r w:rsidR="006D3691" w:rsidRPr="00D522F1">
        <w:rPr>
          <w:lang w:val="ru-RU"/>
        </w:rPr>
        <w:t>*1.12</w:t>
      </w:r>
      <w:r w:rsidR="006D369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10</w:t>
      </w:r>
      <w:r w:rsidR="006D3691" w:rsidRPr="00D522F1">
        <w:rPr>
          <w:lang w:val="ru-RU"/>
        </w:rPr>
        <w:t xml:space="preserve"> = </w:t>
      </w:r>
      <w:r w:rsidR="00435C5E">
        <w:rPr>
          <w:lang w:val="ru-RU"/>
        </w:rPr>
        <w:t xml:space="preserve">229706 </w:t>
      </w:r>
      <w:r w:rsidR="006D3691">
        <w:rPr>
          <w:lang w:val="ru-RU"/>
        </w:rPr>
        <w:t>тыс</w:t>
      </w:r>
      <w:r w:rsidR="006D3691" w:rsidRPr="00D522F1">
        <w:rPr>
          <w:lang w:val="ru-RU"/>
        </w:rPr>
        <w:t xml:space="preserve">. </w:t>
      </w:r>
      <w:r w:rsidR="006D3691">
        <w:rPr>
          <w:lang w:val="ru-RU"/>
        </w:rPr>
        <w:t>тг</w:t>
      </w:r>
      <w:r w:rsidR="006D3691" w:rsidRPr="00D522F1">
        <w:rPr>
          <w:lang w:val="ru-RU"/>
        </w:rPr>
        <w:t>.</w:t>
      </w:r>
    </w:p>
    <w:p w:rsidR="00C9778F" w:rsidRPr="00D522F1" w:rsidRDefault="00C9778F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1A0AE8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en-US"/>
        </w:rPr>
        <w:t>TV</w:t>
      </w:r>
      <w:r w:rsidRPr="00BC2036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можно расчитать через </w:t>
      </w:r>
      <w:r w:rsidRPr="00BC2036">
        <w:rPr>
          <w:bCs/>
          <w:iCs/>
          <w:lang w:val="ru-RU"/>
        </w:rPr>
        <w:t xml:space="preserve"> </w:t>
      </w:r>
      <w:r w:rsidRPr="00BC2036">
        <w:rPr>
          <w:b/>
          <w:bCs/>
          <w:iCs/>
          <w:lang w:val="en-US"/>
        </w:rPr>
        <w:t>PV</w:t>
      </w:r>
      <w:r>
        <w:rPr>
          <w:bCs/>
          <w:iCs/>
          <w:lang w:val="ru-RU"/>
        </w:rPr>
        <w:t xml:space="preserve">: </w:t>
      </w:r>
      <w:r w:rsidR="001A0AE8" w:rsidRPr="001A0AE8">
        <w:rPr>
          <w:bCs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</w:t>
      </w:r>
    </w:p>
    <w:p w:rsidR="001A0AE8" w:rsidRPr="00D522F1" w:rsidRDefault="001A0AE8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4B6A51" w:rsidRPr="001A0AE8" w:rsidRDefault="00BC2036" w:rsidP="001A0AE8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en-US"/>
        </w:rPr>
      </w:pPr>
      <w:r>
        <w:rPr>
          <w:bCs/>
          <w:iCs/>
          <w:lang w:val="en-US"/>
        </w:rPr>
        <w:t>TV</w:t>
      </w:r>
      <w:r w:rsidRPr="001A0AE8">
        <w:rPr>
          <w:bCs/>
          <w:iCs/>
          <w:lang w:val="en-US"/>
        </w:rPr>
        <w:t xml:space="preserve"> = </w:t>
      </w:r>
      <w:r>
        <w:rPr>
          <w:bCs/>
          <w:iCs/>
          <w:lang w:val="en-US"/>
        </w:rPr>
        <w:t>PV</w:t>
      </w:r>
      <w:r w:rsidR="001A0AE8" w:rsidRPr="001A0AE8">
        <w:rPr>
          <w:bCs/>
          <w:iCs/>
          <w:lang w:val="en-US"/>
        </w:rPr>
        <w:t xml:space="preserve">* (1 + </w:t>
      </w:r>
      <w:r w:rsidR="001A0AE8">
        <w:rPr>
          <w:bCs/>
          <w:iCs/>
          <w:lang w:val="en-US"/>
        </w:rPr>
        <w:t>E</w:t>
      </w:r>
      <w:r w:rsidR="001A0AE8" w:rsidRPr="001A0AE8">
        <w:rPr>
          <w:bCs/>
          <w:iCs/>
          <w:lang w:val="en-US"/>
        </w:rPr>
        <w:t>)</w:t>
      </w:r>
      <w:r w:rsidR="001A0AE8">
        <w:rPr>
          <w:bCs/>
          <w:iCs/>
          <w:vertAlign w:val="superscript"/>
          <w:lang w:val="en-US"/>
        </w:rPr>
        <w:t>T</w:t>
      </w:r>
      <w:r w:rsidR="001A0AE8" w:rsidRPr="001A0AE8">
        <w:rPr>
          <w:bCs/>
          <w:iCs/>
          <w:lang w:val="en-US"/>
        </w:rPr>
        <w:t xml:space="preserve"> = </w:t>
      </w:r>
      <w:r w:rsidRPr="001A0AE8">
        <w:rPr>
          <w:bCs/>
          <w:iCs/>
          <w:lang w:val="en-US"/>
        </w:rPr>
        <w:t xml:space="preserve">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 xml:space="preserve"> * (1 + 0.1</w:t>
      </w:r>
      <w:r w:rsidR="00435C5E" w:rsidRPr="00435C5E">
        <w:rPr>
          <w:bCs/>
          <w:iCs/>
          <w:lang w:val="en-US"/>
        </w:rPr>
        <w:t>4</w:t>
      </w:r>
      <w:r w:rsidR="001A0AE8" w:rsidRPr="001A0AE8">
        <w:rPr>
          <w:bCs/>
          <w:iCs/>
          <w:lang w:val="en-US"/>
        </w:rPr>
        <w:t>)</w:t>
      </w:r>
      <w:r w:rsidR="001A0AE8" w:rsidRPr="001A0AE8">
        <w:rPr>
          <w:bCs/>
          <w:iCs/>
          <w:vertAlign w:val="superscript"/>
          <w:lang w:val="en-US"/>
        </w:rPr>
        <w:t>10</w:t>
      </w:r>
      <w:r w:rsidR="00435C5E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>*3.</w:t>
      </w:r>
      <w:r w:rsidR="00435C5E" w:rsidRPr="00435C5E">
        <w:rPr>
          <w:bCs/>
          <w:iCs/>
          <w:lang w:val="en-US"/>
        </w:rPr>
        <w:t>7</w:t>
      </w:r>
      <w:r w:rsidR="001A0AE8" w:rsidRPr="001A0AE8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234724</w:t>
      </w:r>
      <w:r w:rsidR="001A0AE8" w:rsidRPr="001A0AE8">
        <w:rPr>
          <w:lang w:val="en-US"/>
        </w:rPr>
        <w:t xml:space="preserve"> </w:t>
      </w:r>
      <w:r w:rsidR="001A0AE8">
        <w:rPr>
          <w:lang w:val="ru-RU"/>
        </w:rPr>
        <w:t>тыс</w:t>
      </w:r>
      <w:r w:rsidR="001A0AE8" w:rsidRPr="00BC2036">
        <w:rPr>
          <w:lang w:val="en-US"/>
        </w:rPr>
        <w:t xml:space="preserve">. </w:t>
      </w:r>
      <w:r w:rsidR="001A0AE8">
        <w:rPr>
          <w:lang w:val="ru-RU"/>
        </w:rPr>
        <w:t>тг</w:t>
      </w:r>
      <w:r w:rsidR="001A0AE8" w:rsidRPr="00BC2036">
        <w:rPr>
          <w:lang w:val="en-US"/>
        </w:rPr>
        <w:t>.</w:t>
      </w:r>
    </w:p>
    <w:p w:rsidR="004B6A51" w:rsidRPr="00F50627" w:rsidRDefault="004B6A51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:rsidR="00FD28A5" w:rsidRPr="00F50627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:rsidR="000C7857" w:rsidRDefault="00C9778F" w:rsidP="000C785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1A0AE8">
        <w:rPr>
          <w:b/>
          <w:bCs/>
          <w:i/>
          <w:iCs/>
          <w:lang w:val="en-US"/>
        </w:rPr>
        <w:t xml:space="preserve"> </w:t>
      </w:r>
      <w:r w:rsidR="009F5C60">
        <w:rPr>
          <w:b/>
          <w:bCs/>
          <w:i/>
          <w:iCs/>
          <w:lang w:val="ru-RU"/>
        </w:rPr>
        <w:t>6</w:t>
      </w:r>
      <w:r>
        <w:rPr>
          <w:b/>
          <w:bCs/>
          <w:i/>
          <w:iCs/>
          <w:lang w:val="ru-RU"/>
        </w:rPr>
        <w:t xml:space="preserve">) </w:t>
      </w:r>
      <w:r w:rsidR="00A85D67" w:rsidRPr="000A2F82">
        <w:rPr>
          <w:b/>
          <w:bCs/>
          <w:i/>
          <w:iCs/>
        </w:rPr>
        <w:t>Внутренняя норма доходности IRR.</w:t>
      </w:r>
      <w:r w:rsidR="00A85D67" w:rsidRPr="000A2F82">
        <w:rPr>
          <w:bCs/>
          <w:iCs/>
        </w:rPr>
        <w:t xml:space="preserve"> Под внутренней нормой рентабельности инвестиций понимают значение коэффициента дисконтирования, при котором NPV</w:t>
      </w:r>
      <w:r w:rsidR="00A85D67" w:rsidRPr="000A2F82">
        <w:t xml:space="preserve"> проекта равен нулю.</w:t>
      </w:r>
      <w:r w:rsidR="000C7857">
        <w:rPr>
          <w:lang w:val="ru-RU"/>
        </w:rPr>
        <w:t xml:space="preserve"> </w:t>
      </w:r>
      <w:r w:rsidR="000C7857">
        <w:rPr>
          <w:bCs/>
          <w:iCs/>
          <w:lang w:val="ru-RU"/>
        </w:rPr>
        <w:t>Другими словами - это с</w:t>
      </w:r>
      <w:r w:rsidR="000C7857" w:rsidRPr="000A2F82">
        <w:rPr>
          <w:bCs/>
          <w:iCs/>
        </w:rPr>
        <w:t>тавка дисконтирования, при которой суммарная приведенная стоимость доходов от осуществляемых инвестиций равна стоимости этих инвестиций</w:t>
      </w:r>
    </w:p>
    <w:p w:rsidR="00A85D67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FD28A5" w:rsidRP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A85D67" w:rsidRPr="00381EBE" w:rsidRDefault="00A85D67" w:rsidP="00A85D67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ru-RU"/>
        </w:rPr>
      </w:pPr>
      <w:r w:rsidRPr="000A2F82">
        <w:rPr>
          <w:bCs/>
          <w:iCs/>
        </w:rPr>
        <w:t>IRR</w:t>
      </w:r>
      <w:r w:rsidR="00C9778F">
        <w:rPr>
          <w:bCs/>
          <w:iCs/>
          <w:lang w:val="ru-RU"/>
        </w:rPr>
        <w:t xml:space="preserve">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="00C9778F">
        <w:rPr>
          <w:bCs/>
          <w:iCs/>
          <w:lang w:val="ru-RU"/>
        </w:rPr>
        <w:t xml:space="preserve"> Е</w:t>
      </w:r>
      <w:r w:rsidRPr="000A2F82">
        <w:rPr>
          <w:bCs/>
          <w:iCs/>
        </w:rPr>
        <w:t xml:space="preserve">,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при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котором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  <w:lang w:val="en-US"/>
        </w:rPr>
        <w:t>NPV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 </w:t>
      </w:r>
      <w:r w:rsidRPr="000A2F82">
        <w:rPr>
          <w:bCs/>
          <w:iCs/>
          <w:lang w:val="en-US"/>
        </w:rPr>
        <w:t>f</w:t>
      </w:r>
      <w:r w:rsidRPr="000A2F82">
        <w:rPr>
          <w:bCs/>
          <w:iCs/>
        </w:rPr>
        <w:t>(</w:t>
      </w:r>
      <w:r w:rsidR="00C9778F">
        <w:rPr>
          <w:bCs/>
          <w:iCs/>
          <w:lang w:val="ru-RU"/>
        </w:rPr>
        <w:t>Е</w:t>
      </w:r>
      <w:r w:rsidRPr="000A2F82">
        <w:rPr>
          <w:bCs/>
          <w:iCs/>
        </w:rPr>
        <w:t>)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0</w:t>
      </w:r>
      <w:r w:rsidR="00381EBE">
        <w:rPr>
          <w:bCs/>
          <w:iCs/>
          <w:lang w:val="ru-RU"/>
        </w:rPr>
        <w:t xml:space="preserve"> 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>или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en-US"/>
        </w:rPr>
        <w:t>PV</w:t>
      </w:r>
      <w:r w:rsidR="00381EBE">
        <w:rPr>
          <w:bCs/>
          <w:iCs/>
          <w:lang w:val="ru-RU"/>
        </w:rPr>
        <w:t xml:space="preserve"> = С</w:t>
      </w:r>
      <w:r w:rsidR="00381EBE">
        <w:rPr>
          <w:bCs/>
          <w:iCs/>
          <w:lang w:val="en-US"/>
        </w:rPr>
        <w:t>I</w:t>
      </w:r>
    </w:p>
    <w:p w:rsidR="00A85D67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FD28A5" w:rsidRDefault="00FD28A5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A85D67" w:rsidRPr="000A2F82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en-US"/>
        </w:rPr>
      </w:pPr>
      <w:r w:rsidRPr="000A2F82">
        <w:rPr>
          <w:lang w:val="en-US"/>
        </w:rPr>
        <w:t>IRR</w:t>
      </w:r>
      <w:r w:rsidRPr="000A2F82">
        <w:t xml:space="preserve"> можно рассчитать аналитическим методом, путем перебора вариантов или графически. На практике обычно используют последний, так как он </w:t>
      </w:r>
      <w:r w:rsidR="00FD28A5" w:rsidRPr="000A2F82">
        <w:t>прост</w:t>
      </w:r>
      <w:r w:rsidR="00FD28A5">
        <w:rPr>
          <w:lang w:val="ru-RU"/>
        </w:rPr>
        <w:t xml:space="preserve"> </w:t>
      </w:r>
      <w:r w:rsidR="002D0AFB">
        <w:rPr>
          <w:lang w:val="ru-RU"/>
        </w:rPr>
        <w:t xml:space="preserve">для </w:t>
      </w:r>
      <w:r w:rsidR="0079421B">
        <w:rPr>
          <w:lang w:val="ru-RU"/>
        </w:rPr>
        <w:t>восприятия</w:t>
      </w:r>
      <w:r w:rsidRPr="000A2F82">
        <w:t xml:space="preserve">. Для этого вычисляют </w:t>
      </w:r>
      <w:r w:rsidRPr="000A2F82">
        <w:rPr>
          <w:lang w:val="en-US"/>
        </w:rPr>
        <w:t>NPV</w:t>
      </w:r>
      <w:r w:rsidRPr="000A2F82">
        <w:t xml:space="preserve"> при различных ставках дисконта. Значение Е, при котором график пересечет ось абсцисс, соответствует условию </w:t>
      </w:r>
      <w:r w:rsidRPr="000A2F82">
        <w:rPr>
          <w:lang w:val="en-US"/>
        </w:rPr>
        <w:t>E</w:t>
      </w:r>
      <w:r w:rsidRPr="000A2F82">
        <w:rPr>
          <w:vertAlign w:val="subscript"/>
          <w:lang w:val="en-US"/>
        </w:rPr>
        <w:t>IRR</w:t>
      </w:r>
      <w:r w:rsidRPr="000A2F82">
        <w:t>.</w:t>
      </w:r>
    </w:p>
    <w:p w:rsidR="00A85D67" w:rsidRDefault="00A85D67" w:rsidP="00A85D67">
      <w:pPr>
        <w:widowControl w:val="0"/>
        <w:shd w:val="clear" w:color="auto" w:fill="FFFFFF"/>
        <w:tabs>
          <w:tab w:val="left" w:pos="3648"/>
        </w:tabs>
        <w:jc w:val="both"/>
      </w:pPr>
    </w:p>
    <w:p w:rsidR="00D41E38" w:rsidRPr="000A2F82" w:rsidRDefault="008F132E" w:rsidP="00A85D67">
      <w:pPr>
        <w:widowControl w:val="0"/>
        <w:shd w:val="clear" w:color="auto" w:fill="FFFFFF"/>
        <w:tabs>
          <w:tab w:val="left" w:pos="3648"/>
        </w:tabs>
        <w:jc w:val="both"/>
      </w:pPr>
      <w:r>
        <w:rPr>
          <w:lang w:val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-491490</wp:posOffset>
            </wp:positionH>
            <wp:positionV relativeFrom="paragraph">
              <wp:posOffset>-34290</wp:posOffset>
            </wp:positionV>
            <wp:extent cx="7239000" cy="3076575"/>
            <wp:effectExtent l="19050" t="0" r="19050" b="0"/>
            <wp:wrapSquare wrapText="bothSides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anchor>
        </w:drawing>
      </w:r>
      <w:r w:rsidR="00266512">
        <w:br w:type="textWrapping" w:clear="all"/>
      </w:r>
    </w:p>
    <w:p w:rsidR="00A85D67" w:rsidRPr="00133941" w:rsidRDefault="00F62DC6" w:rsidP="000E740A">
      <w:pPr>
        <w:widowControl w:val="0"/>
        <w:shd w:val="clear" w:color="auto" w:fill="FFFFFF"/>
        <w:tabs>
          <w:tab w:val="left" w:pos="3648"/>
        </w:tabs>
        <w:jc w:val="center"/>
        <w:rPr>
          <w:lang w:val="ru-RU"/>
        </w:rPr>
      </w:pPr>
      <w:r>
        <w:rPr>
          <w:lang w:val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86" type="#_x0000_t32" style="position:absolute;left:0;text-align:left;margin-left:359.55pt;margin-top:199.55pt;width:.3pt;height:18.9pt;flip:x y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"/>
        </w:pict>
      </w:r>
      <w:r w:rsidR="00A85D67" w:rsidRPr="00133941">
        <w:t>Рисунок 1</w:t>
      </w:r>
      <w:r w:rsidR="009F5C60" w:rsidRPr="00133941">
        <w:rPr>
          <w:lang w:val="ru-RU"/>
        </w:rPr>
        <w:t>0/3</w:t>
      </w:r>
      <w:r w:rsidR="00A85D67" w:rsidRPr="00133941">
        <w:t xml:space="preserve"> </w:t>
      </w:r>
      <w:r w:rsidR="009F5C60" w:rsidRPr="00133941">
        <w:t>–</w:t>
      </w:r>
      <w:r w:rsidR="009F5C60" w:rsidRPr="00133941">
        <w:rPr>
          <w:lang w:val="ru-RU"/>
        </w:rPr>
        <w:t xml:space="preserve"> Графический расчет</w:t>
      </w:r>
      <w:r w:rsidR="00A85D67" w:rsidRPr="00133941">
        <w:t xml:space="preserve"> внутренн</w:t>
      </w:r>
      <w:r w:rsidR="009F5C60" w:rsidRPr="00133941">
        <w:rPr>
          <w:lang w:val="ru-RU"/>
        </w:rPr>
        <w:t>ей</w:t>
      </w:r>
      <w:r w:rsidR="00A85D67" w:rsidRPr="00133941">
        <w:t xml:space="preserve"> норм</w:t>
      </w:r>
      <w:r w:rsidR="009F5C60" w:rsidRPr="00133941">
        <w:rPr>
          <w:lang w:val="ru-RU"/>
        </w:rPr>
        <w:t>ы</w:t>
      </w:r>
      <w:r w:rsidR="00A85D67" w:rsidRPr="00133941">
        <w:t xml:space="preserve"> доходности</w:t>
      </w:r>
      <w:r w:rsidR="009F5C60" w:rsidRPr="00133941">
        <w:rPr>
          <w:lang w:val="ru-RU"/>
        </w:rPr>
        <w:t xml:space="preserve"> </w:t>
      </w:r>
      <w:r w:rsidR="009F5C60" w:rsidRPr="00133941">
        <w:rPr>
          <w:lang w:val="en-US"/>
        </w:rPr>
        <w:t>IRR</w:t>
      </w: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A85D67" w:rsidRPr="00133941" w:rsidRDefault="00133941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  <w:r w:rsidRPr="00133941">
        <w:rPr>
          <w:position w:val="-30"/>
          <w:sz w:val="18"/>
          <w:szCs w:val="18"/>
        </w:rPr>
        <w:object w:dxaOrig="7180" w:dyaOrig="700">
          <v:shape id="_x0000_i1041" type="#_x0000_t75" style="width:359.25pt;height:35.25pt" o:ole="">
            <v:imagedata r:id="rId45" o:title=""/>
          </v:shape>
          <o:OLEObject Type="Embed" ProgID="Equation.3" ShapeID="_x0000_i1041" DrawAspect="Content" ObjectID="_1583518657" r:id="rId46"/>
        </w:object>
      </w:r>
    </w:p>
    <w:p w:rsidR="00D41E38" w:rsidRPr="00133941" w:rsidRDefault="00D41E38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szCs w:val="28"/>
        </w:rPr>
      </w:pPr>
      <w:r w:rsidRPr="00133941">
        <w:rPr>
          <w:szCs w:val="28"/>
        </w:rPr>
        <w:t xml:space="preserve">Проект эффективен, если выполняется условие - </w:t>
      </w:r>
      <w:r w:rsidRPr="00133941">
        <w:rPr>
          <w:b/>
          <w:szCs w:val="28"/>
          <w:lang w:val="en-US"/>
        </w:rPr>
        <w:t>E</w:t>
      </w:r>
      <w:r w:rsidRPr="00133941">
        <w:rPr>
          <w:b/>
          <w:szCs w:val="28"/>
          <w:vertAlign w:val="subscript"/>
          <w:lang w:val="en-US"/>
        </w:rPr>
        <w:t>IRR</w:t>
      </w:r>
      <w:r w:rsidR="009F5C60" w:rsidRPr="00133941">
        <w:rPr>
          <w:b/>
          <w:szCs w:val="28"/>
          <w:vertAlign w:val="subscript"/>
          <w:lang w:val="ru-RU"/>
        </w:rPr>
        <w:t xml:space="preserve">  </w:t>
      </w:r>
      <w:r w:rsidRPr="00133941">
        <w:rPr>
          <w:b/>
          <w:szCs w:val="28"/>
        </w:rPr>
        <w:t>≥</w:t>
      </w:r>
      <w:r w:rsidR="009F5C60" w:rsidRPr="00133941">
        <w:rPr>
          <w:b/>
          <w:szCs w:val="28"/>
          <w:lang w:val="ru-RU"/>
        </w:rPr>
        <w:t xml:space="preserve"> </w:t>
      </w:r>
      <w:r w:rsidRPr="00133941">
        <w:rPr>
          <w:b/>
          <w:szCs w:val="28"/>
          <w:lang w:val="en-US"/>
        </w:rPr>
        <w:t>E</w:t>
      </w:r>
      <w:r w:rsidRPr="00133941">
        <w:rPr>
          <w:szCs w:val="28"/>
        </w:rPr>
        <w:t xml:space="preserve">. </w:t>
      </w:r>
      <w:r w:rsidRPr="00133941">
        <w:t xml:space="preserve">Из графика видим, что значение </w:t>
      </w:r>
      <w:r w:rsidRPr="00133941">
        <w:rPr>
          <w:lang w:val="en-US"/>
        </w:rPr>
        <w:t>E</w:t>
      </w:r>
      <w:r w:rsidRPr="00133941">
        <w:rPr>
          <w:vertAlign w:val="subscript"/>
          <w:lang w:val="en-US"/>
        </w:rPr>
        <w:t>IRR</w:t>
      </w:r>
      <w:r w:rsidR="009F5C60" w:rsidRPr="00133941">
        <w:rPr>
          <w:vertAlign w:val="subscript"/>
          <w:lang w:val="ru-RU"/>
        </w:rPr>
        <w:t xml:space="preserve">  </w:t>
      </w:r>
      <w:r w:rsidRPr="00133941">
        <w:t>=</w:t>
      </w:r>
      <w:r w:rsidR="009F5C60" w:rsidRPr="00133941">
        <w:rPr>
          <w:lang w:val="ru-RU"/>
        </w:rPr>
        <w:t xml:space="preserve"> 3</w:t>
      </w:r>
      <w:r w:rsidR="00133941">
        <w:rPr>
          <w:lang w:val="ru-RU"/>
        </w:rPr>
        <w:t>1</w:t>
      </w:r>
      <w:r w:rsidR="00D41E38" w:rsidRPr="00133941">
        <w:t>%</w:t>
      </w:r>
      <w:r w:rsidR="009F5C60" w:rsidRPr="00133941">
        <w:rPr>
          <w:lang w:val="ru-RU"/>
        </w:rPr>
        <w:t xml:space="preserve">  </w:t>
      </w:r>
      <w:r w:rsidR="009F5C60" w:rsidRPr="00133941">
        <w:rPr>
          <w:szCs w:val="28"/>
        </w:rPr>
        <w:t>&gt;</w:t>
      </w:r>
      <w:r w:rsidR="009F5C60" w:rsidRPr="00133941">
        <w:rPr>
          <w:szCs w:val="28"/>
          <w:lang w:val="ru-RU"/>
        </w:rPr>
        <w:t xml:space="preserve"> </w:t>
      </w:r>
      <w:r w:rsidR="00D41E38" w:rsidRPr="00133941">
        <w:rPr>
          <w:szCs w:val="28"/>
        </w:rPr>
        <w:t>12</w:t>
      </w:r>
      <w:r w:rsidRPr="00133941">
        <w:rPr>
          <w:szCs w:val="28"/>
        </w:rPr>
        <w:t>% - проект эффективен, его следует принять.</w:t>
      </w:r>
    </w:p>
    <w:p w:rsidR="00A85D67" w:rsidRDefault="00A85D67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133941">
        <w:t xml:space="preserve">Экономический смысл </w:t>
      </w:r>
      <w:r w:rsidR="009F5C60" w:rsidRPr="00133941">
        <w:rPr>
          <w:lang w:val="ru-RU"/>
        </w:rPr>
        <w:t xml:space="preserve">данного </w:t>
      </w:r>
      <w:r w:rsidRPr="00133941">
        <w:t xml:space="preserve">показателя заключается в </w:t>
      </w:r>
      <w:r w:rsidR="009F5C60" w:rsidRPr="00133941">
        <w:rPr>
          <w:lang w:val="ru-RU"/>
        </w:rPr>
        <w:t>том, что</w:t>
      </w:r>
      <w:r w:rsidRPr="00133941">
        <w:t xml:space="preserve"> предприятие может принимать любые </w:t>
      </w:r>
      <w:r w:rsidR="009F5C60" w:rsidRPr="00133941">
        <w:rPr>
          <w:lang w:val="ru-RU"/>
        </w:rPr>
        <w:t xml:space="preserve">инвестиционные </w:t>
      </w:r>
      <w:r w:rsidR="009F5C60" w:rsidRPr="00133941">
        <w:t>решения</w:t>
      </w:r>
      <w:r w:rsidR="009F5C60" w:rsidRPr="00133941">
        <w:rPr>
          <w:lang w:val="ru-RU"/>
        </w:rPr>
        <w:t xml:space="preserve">, </w:t>
      </w:r>
      <w:r w:rsidRPr="00133941">
        <w:t>уровень рентабельности которых не ниже текущего значения показателя средневзвешенной цены капитала</w:t>
      </w:r>
      <w:r w:rsidR="009A67AA" w:rsidRPr="00133941">
        <w:rPr>
          <w:lang w:val="ru-RU"/>
        </w:rPr>
        <w:t xml:space="preserve"> (ставки дисконта)</w:t>
      </w:r>
      <w:r w:rsidR="009F5C60" w:rsidRPr="00133941">
        <w:rPr>
          <w:lang w:val="ru-RU"/>
        </w:rPr>
        <w:t>.</w:t>
      </w:r>
      <w:r w:rsidR="009F5C60">
        <w:rPr>
          <w:lang w:val="ru-RU"/>
        </w:rPr>
        <w:t xml:space="preserve"> </w:t>
      </w:r>
    </w:p>
    <w:p w:rsidR="009F5C60" w:rsidRDefault="009F5C60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0E740A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E740A">
        <w:rPr>
          <w:b/>
          <w:i/>
          <w:lang w:val="ru-RU"/>
        </w:rPr>
        <w:t xml:space="preserve">7) </w:t>
      </w:r>
      <w:r w:rsidR="00A85D67" w:rsidRPr="000A2F82">
        <w:rPr>
          <w:b/>
          <w:i/>
        </w:rPr>
        <w:t xml:space="preserve">Модифицированная внутренняя норма доходности </w:t>
      </w:r>
      <w:r w:rsidR="00A85D67" w:rsidRPr="000A2F82">
        <w:rPr>
          <w:b/>
          <w:i/>
          <w:lang w:val="en-US"/>
        </w:rPr>
        <w:t>MIRR</w:t>
      </w:r>
      <w:r w:rsidR="00A85D67" w:rsidRPr="000A2F82">
        <w:t xml:space="preserve"> – ставка дисконта, которая уравнивает текущую стоимость оттока и терминальную стоимость.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Этот показатель учитывает неравномерность притоков и оттоков денежных средств.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3D6F6F" w:rsidRDefault="00647028" w:rsidP="003D6F6F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26"/>
          <w:lang w:val="en-US"/>
        </w:rPr>
        <w:object w:dxaOrig="3260" w:dyaOrig="700">
          <v:shape id="_x0000_i1042" type="#_x0000_t75" style="width:162.75pt;height:35.25pt" o:ole="">
            <v:imagedata r:id="rId47" o:title=""/>
          </v:shape>
          <o:OLEObject Type="Embed" ProgID="Equation.3" ShapeID="_x0000_i1042" DrawAspect="Content" ObjectID="_1583518658" r:id="rId48"/>
        </w:object>
      </w:r>
      <w:r w:rsidR="003D6F6F">
        <w:t xml:space="preserve"> </w:t>
      </w:r>
      <w:r w:rsidR="003D6F6F">
        <w:rPr>
          <w:lang w:val="ru-RU"/>
        </w:rPr>
        <w:t xml:space="preserve">= </w:t>
      </w:r>
      <w:r w:rsidR="003D6F6F" w:rsidRPr="003D6F6F">
        <w:rPr>
          <w:lang w:val="ru-RU"/>
        </w:rPr>
        <w:t>1</w:t>
      </w:r>
      <w:r w:rsidR="003D6F6F">
        <w:t>,</w:t>
      </w:r>
      <w:r w:rsidR="00EC70E3">
        <w:rPr>
          <w:lang w:val="ru-RU"/>
        </w:rPr>
        <w:t>21</w:t>
      </w:r>
      <w:r w:rsidR="003D6F6F" w:rsidRPr="003D6F6F">
        <w:rPr>
          <w:lang w:val="ru-RU"/>
        </w:rPr>
        <w:t xml:space="preserve"> – 1 = </w:t>
      </w:r>
      <w:r w:rsidR="00EC70E3">
        <w:rPr>
          <w:lang w:val="ru-RU"/>
        </w:rPr>
        <w:t>0,21 или 21</w:t>
      </w:r>
      <w:r w:rsidR="003D6F6F">
        <w:rPr>
          <w:lang w:val="ru-RU"/>
        </w:rPr>
        <w:t>%</w:t>
      </w:r>
    </w:p>
    <w:p w:rsidR="003E4C76" w:rsidRPr="000E6289" w:rsidRDefault="003E4C76" w:rsidP="000E6289">
      <w:pPr>
        <w:widowControl w:val="0"/>
        <w:autoSpaceDE w:val="0"/>
        <w:autoSpaceDN w:val="0"/>
        <w:adjustRightInd w:val="0"/>
        <w:rPr>
          <w:lang w:val="ru-RU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Таким образом, чтобы терминальн</w:t>
      </w:r>
      <w:r w:rsidR="003D6F6F">
        <w:rPr>
          <w:lang w:val="ru-RU"/>
        </w:rPr>
        <w:t>ая</w:t>
      </w:r>
      <w:r w:rsidRPr="000A2F82">
        <w:t xml:space="preserve"> стоимости проекта была равна стоимости </w:t>
      </w:r>
      <w:r w:rsidR="003D6F6F">
        <w:rPr>
          <w:lang w:val="ru-RU"/>
        </w:rPr>
        <w:t>приведенных затрат на его реализацию</w:t>
      </w:r>
      <w:r w:rsidRPr="000A2F82">
        <w:t xml:space="preserve">, </w:t>
      </w:r>
      <w:r w:rsidR="00F82687">
        <w:rPr>
          <w:lang w:val="ru-RU"/>
        </w:rPr>
        <w:t>денежные потоки</w:t>
      </w:r>
      <w:r w:rsidRPr="000A2F82">
        <w:t xml:space="preserve"> необхо</w:t>
      </w:r>
      <w:r w:rsidR="000E6289">
        <w:t>димо дисконтировать по ставке 2</w:t>
      </w:r>
      <w:r w:rsidR="003D6F6F">
        <w:rPr>
          <w:lang w:val="ru-RU"/>
        </w:rPr>
        <w:t>7</w:t>
      </w:r>
      <w:r w:rsidRPr="000A2F82">
        <w:t>%.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F62DC6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8" o:spid="_x0000_s1027" type="#_x0000_t202" style="position:absolute;left:0;text-align:left;margin-left:-68.95pt;margin-top:55.85pt;width:21.75pt;height:92.1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" o:allowincell="f" stroked="f">
            <v:textbox style="mso-next-textbox:#Поле 28">
              <w:txbxContent>
                <w:p w:rsidR="000458B9" w:rsidRPr="000E740A" w:rsidRDefault="000458B9" w:rsidP="000E740A"/>
              </w:txbxContent>
            </v:textbox>
          </v:shape>
        </w:pict>
      </w:r>
      <w:r w:rsidR="00D67232">
        <w:rPr>
          <w:b/>
          <w:i/>
          <w:lang w:val="ru-RU"/>
        </w:rPr>
        <w:t xml:space="preserve">8) </w:t>
      </w:r>
      <w:r w:rsidR="00A85D67" w:rsidRPr="000A2F82">
        <w:rPr>
          <w:b/>
          <w:i/>
        </w:rPr>
        <w:t xml:space="preserve">Чистая терминальная стоимость </w:t>
      </w:r>
      <w:r w:rsidR="00A85D67" w:rsidRPr="000A2F82">
        <w:rPr>
          <w:b/>
          <w:i/>
          <w:lang w:val="en-US"/>
        </w:rPr>
        <w:t>NTV</w:t>
      </w:r>
      <w:r w:rsidR="00A85D67" w:rsidRPr="000A2F82">
        <w:t xml:space="preserve">. Критерий </w:t>
      </w:r>
      <w:r w:rsidR="00A85D67" w:rsidRPr="000A2F82">
        <w:rPr>
          <w:bCs/>
          <w:iCs/>
        </w:rPr>
        <w:t xml:space="preserve">NPV основан на приведении будущего денежного потока к началу действия проекта, т.е. он базируется на операции дисконтирования. Однако, можно использовать обратную, но родственную операцию – наращение (компаундинг). В данном случае элементы денежного потока приводят к моменту окончания проекта. Поэтому формула для расчета чистой терминальной стоимости </w:t>
      </w:r>
      <w:r w:rsidR="00A85D67" w:rsidRPr="000A2F82">
        <w:rPr>
          <w:lang w:val="en-US"/>
        </w:rPr>
        <w:t>NTV</w:t>
      </w:r>
      <w:r w:rsidR="00A85D67" w:rsidRPr="000A2F82">
        <w:t xml:space="preserve"> имеет </w:t>
      </w:r>
      <w:r w:rsidR="00B96E39">
        <w:rPr>
          <w:lang w:val="ru-RU"/>
        </w:rPr>
        <w:t xml:space="preserve">следующий </w:t>
      </w:r>
      <w:r w:rsidR="00A85D67" w:rsidRPr="000A2F82">
        <w:t>вид: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</w:p>
    <w:p w:rsidR="00303C88" w:rsidRPr="00801442" w:rsidRDefault="00B96E39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0A2F82">
        <w:rPr>
          <w:position w:val="-28"/>
          <w:lang w:val="en-US"/>
        </w:rPr>
        <w:object w:dxaOrig="3760" w:dyaOrig="680">
          <v:shape id="_x0000_i1043" type="#_x0000_t75" style="width:187.5pt;height:33.75pt" o:ole="">
            <v:imagedata r:id="rId49" o:title=""/>
          </v:shape>
          <o:OLEObject Type="Embed" ProgID="Equation.3" ShapeID="_x0000_i1043" DrawAspect="Content" ObjectID="_1583518659" r:id="rId50"/>
        </w:object>
      </w:r>
      <w:r w:rsidR="0004148B" w:rsidRPr="0004148B">
        <w:t xml:space="preserve"> =</w:t>
      </w:r>
      <w:r w:rsidR="00D67232" w:rsidRPr="009A67AA">
        <w:t xml:space="preserve">  </w:t>
      </w:r>
      <w:r w:rsidR="0004148B" w:rsidRPr="009A67AA">
        <w:t>NPV * (1 + E)</w:t>
      </w:r>
      <w:r w:rsidR="0004148B" w:rsidRPr="009A67AA">
        <w:rPr>
          <w:vertAlign w:val="superscript"/>
        </w:rPr>
        <w:t>T</w:t>
      </w:r>
      <w:r w:rsidR="0004148B" w:rsidRPr="00801442">
        <w:t xml:space="preserve"> =</w:t>
      </w:r>
      <w:r w:rsidR="00D67232" w:rsidRPr="009A67AA">
        <w:t xml:space="preserve">  </w:t>
      </w:r>
      <w:r w:rsidR="00D67232" w:rsidRPr="000A2F82">
        <w:rPr>
          <w:position w:val="-10"/>
          <w:lang w:val="en-US"/>
        </w:rPr>
        <w:object w:dxaOrig="2520" w:dyaOrig="360">
          <v:shape id="_x0000_i1044" type="#_x0000_t75" style="width:126pt;height:21pt" o:ole="">
            <v:imagedata r:id="rId51" o:title=""/>
          </v:shape>
          <o:OLEObject Type="Embed" ProgID="Equation.3" ShapeID="_x0000_i1044" DrawAspect="Content" ObjectID="_1583518660" r:id="rId52"/>
        </w:object>
      </w:r>
      <w:r w:rsidR="003F4C6E" w:rsidRPr="009A67AA">
        <w:t xml:space="preserve"> = </w:t>
      </w:r>
      <w:r w:rsidR="009A67AA" w:rsidRPr="009A67AA">
        <w:t xml:space="preserve"> </w:t>
      </w:r>
    </w:p>
    <w:p w:rsidR="00A85D67" w:rsidRPr="009A67AA" w:rsidRDefault="00303C88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9A67AA">
        <w:t>=</w:t>
      </w:r>
      <w:r w:rsidR="003F4C6E" w:rsidRPr="009A67AA">
        <w:t xml:space="preserve">  </w:t>
      </w:r>
      <w:r w:rsidR="00647028" w:rsidRPr="000458B9">
        <w:t>229706</w:t>
      </w:r>
      <w:r w:rsidR="003F4C6E" w:rsidRPr="009A67AA">
        <w:t xml:space="preserve"> </w:t>
      </w:r>
      <w:r w:rsidRPr="009A67AA">
        <w:t>–</w:t>
      </w:r>
      <w:r w:rsidR="003F4C6E" w:rsidRPr="009A67AA">
        <w:t xml:space="preserve"> </w:t>
      </w:r>
      <w:r w:rsidR="009251E2" w:rsidRPr="000458B9">
        <w:t>33837</w:t>
      </w:r>
      <w:r w:rsidR="009251E2">
        <w:t>*(1 + 0,1</w:t>
      </w:r>
      <w:r w:rsidR="009251E2" w:rsidRPr="000458B9">
        <w:t>4</w:t>
      </w:r>
      <w:r w:rsidRPr="009A67AA">
        <w:t>)</w:t>
      </w:r>
      <w:r w:rsidRPr="009A67AA">
        <w:rPr>
          <w:vertAlign w:val="superscript"/>
        </w:rPr>
        <w:t>10</w:t>
      </w:r>
      <w:r w:rsidRPr="009A67AA">
        <w:t xml:space="preserve">  = </w:t>
      </w:r>
      <w:r w:rsidR="00647028" w:rsidRPr="000458B9">
        <w:t>229706</w:t>
      </w:r>
      <w:r w:rsidRPr="009A67AA">
        <w:t xml:space="preserve"> – </w:t>
      </w:r>
      <w:r w:rsidR="009251E2" w:rsidRPr="000458B9">
        <w:t>125</w:t>
      </w:r>
      <w:r w:rsidR="00647028" w:rsidRPr="000458B9">
        <w:t>361</w:t>
      </w:r>
      <w:r w:rsidRPr="009A67AA">
        <w:t xml:space="preserve"> = </w:t>
      </w:r>
      <w:r w:rsidR="009251E2" w:rsidRPr="000458B9">
        <w:t>10</w:t>
      </w:r>
      <w:r w:rsidR="00647028" w:rsidRPr="000458B9">
        <w:t>4345</w:t>
      </w:r>
      <w:r w:rsidRPr="009A67AA">
        <w:t xml:space="preserve"> тыс.тг.</w:t>
      </w:r>
    </w:p>
    <w:p w:rsidR="00A85D67" w:rsidRPr="009A67AA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D67232" w:rsidRPr="000A2F82" w:rsidRDefault="003F4C6E" w:rsidP="00D67232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9A67AA">
        <w:t xml:space="preserve">              </w:t>
      </w:r>
      <w:r w:rsidR="00D67232" w:rsidRPr="000A2F82">
        <w:t>где</w:t>
      </w:r>
      <w:r w:rsidR="00D67232">
        <w:rPr>
          <w:lang w:val="ru-RU"/>
        </w:rPr>
        <w:t>,</w:t>
      </w:r>
      <w:r w:rsidR="00D67232" w:rsidRPr="000A2F82">
        <w:t xml:space="preserve"> </w:t>
      </w:r>
      <w:r w:rsidR="00D67232" w:rsidRPr="00B96E39">
        <w:rPr>
          <w:lang w:val="ru-RU"/>
        </w:rPr>
        <w:t xml:space="preserve">      </w:t>
      </w:r>
      <w:r w:rsidR="00D67232" w:rsidRPr="000A2F82">
        <w:rPr>
          <w:position w:val="-12"/>
          <w:sz w:val="18"/>
          <w:szCs w:val="18"/>
        </w:rPr>
        <w:object w:dxaOrig="240" w:dyaOrig="360">
          <v:shape id="_x0000_i1045" type="#_x0000_t75" style="width:12pt;height:18pt" o:ole="">
            <v:imagedata r:id="rId53" o:title=""/>
          </v:shape>
          <o:OLEObject Type="Embed" ProgID="Equation.3" ShapeID="_x0000_i1045" DrawAspect="Content" ObjectID="_1583518661" r:id="rId54"/>
        </w:object>
      </w:r>
      <w:r w:rsidR="009A67AA" w:rsidRPr="009A67AA">
        <w:rPr>
          <w:sz w:val="18"/>
          <w:szCs w:val="18"/>
          <w:lang w:val="ru-RU"/>
        </w:rPr>
        <w:t xml:space="preserve">   </w:t>
      </w:r>
      <w:r w:rsidR="00D67232" w:rsidRPr="000A2F82">
        <w:rPr>
          <w:sz w:val="18"/>
          <w:szCs w:val="18"/>
        </w:rPr>
        <w:t xml:space="preserve">- </w:t>
      </w:r>
      <w:r w:rsidR="009A67AA" w:rsidRPr="009A67AA">
        <w:rPr>
          <w:sz w:val="18"/>
          <w:szCs w:val="18"/>
          <w:lang w:val="ru-RU"/>
        </w:rPr>
        <w:t xml:space="preserve"> </w:t>
      </w:r>
      <w:r w:rsidR="00D67232" w:rsidRPr="000A2F82">
        <w:rPr>
          <w:szCs w:val="18"/>
        </w:rPr>
        <w:t xml:space="preserve">доход от проекта на шаге </w:t>
      </w:r>
      <w:r w:rsidR="009A67AA">
        <w:rPr>
          <w:i/>
          <w:szCs w:val="18"/>
          <w:lang w:val="en-US"/>
        </w:rPr>
        <w:t>t</w:t>
      </w:r>
      <w:r w:rsidR="00D67232" w:rsidRPr="000A2F82">
        <w:rPr>
          <w:i/>
          <w:szCs w:val="18"/>
        </w:rPr>
        <w:t xml:space="preserve"> </w:t>
      </w:r>
      <w:r w:rsidR="00D67232" w:rsidRPr="000A2F82">
        <w:rPr>
          <w:szCs w:val="18"/>
        </w:rPr>
        <w:t>расчетного периода;</w:t>
      </w:r>
    </w:p>
    <w:p w:rsidR="00D67232" w:rsidRPr="000A2F82" w:rsidRDefault="00D67232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 w:rsidRPr="00B96E39">
        <w:rPr>
          <w:lang w:val="ru-RU"/>
        </w:rPr>
        <w:t xml:space="preserve"> </w:t>
      </w:r>
      <w:r w:rsidR="003F4C6E">
        <w:rPr>
          <w:lang w:val="ru-RU"/>
        </w:rPr>
        <w:t xml:space="preserve">               </w:t>
      </w:r>
      <w:r w:rsidRPr="00B96E39">
        <w:rPr>
          <w:lang w:val="en-US"/>
        </w:rPr>
        <w:t>CI</w:t>
      </w:r>
      <w:r w:rsidRPr="00B96E39">
        <w:rPr>
          <w:lang w:val="ru-RU"/>
        </w:rPr>
        <w:t xml:space="preserve"> </w:t>
      </w:r>
      <w:r w:rsidRPr="00B96E39">
        <w:rPr>
          <w:sz w:val="18"/>
          <w:szCs w:val="18"/>
          <w:lang w:val="ru-RU"/>
        </w:rPr>
        <w:t xml:space="preserve"> </w:t>
      </w:r>
      <w:r w:rsidR="009A67AA" w:rsidRPr="009A67AA">
        <w:rPr>
          <w:sz w:val="18"/>
          <w:szCs w:val="18"/>
          <w:lang w:val="ru-RU"/>
        </w:rPr>
        <w:t xml:space="preserve">-  </w:t>
      </w:r>
      <w:r w:rsidRPr="000A2F82">
        <w:rPr>
          <w:szCs w:val="18"/>
        </w:rPr>
        <w:t>инвестиции (капиталовложения) в данный проект;</w:t>
      </w:r>
    </w:p>
    <w:p w:rsidR="00D67232" w:rsidRPr="000A2F82" w:rsidRDefault="003F4C6E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>
        <w:rPr>
          <w:i/>
          <w:szCs w:val="18"/>
          <w:lang w:val="ru-RU"/>
        </w:rPr>
        <w:t xml:space="preserve">               </w:t>
      </w:r>
      <w:r w:rsidR="00D67232" w:rsidRPr="00D67232">
        <w:rPr>
          <w:i/>
          <w:szCs w:val="18"/>
          <w:lang w:val="ru-RU"/>
        </w:rPr>
        <w:t xml:space="preserve"> </w:t>
      </w:r>
      <w:r w:rsidR="009A67AA">
        <w:rPr>
          <w:i/>
          <w:szCs w:val="18"/>
          <w:lang w:val="en-US"/>
        </w:rPr>
        <w:t>T</w:t>
      </w:r>
      <w:r w:rsidR="00D67232" w:rsidRPr="00D522F1">
        <w:rPr>
          <w:i/>
          <w:szCs w:val="18"/>
          <w:lang w:val="ru-RU"/>
        </w:rPr>
        <w:t xml:space="preserve"> </w:t>
      </w:r>
      <w:r w:rsidR="009A67AA" w:rsidRPr="00801442">
        <w:rPr>
          <w:i/>
          <w:szCs w:val="18"/>
          <w:lang w:val="ru-RU"/>
        </w:rPr>
        <w:t xml:space="preserve">  </w:t>
      </w:r>
      <w:r w:rsidR="00D67232" w:rsidRPr="00D522F1">
        <w:rPr>
          <w:szCs w:val="18"/>
          <w:lang w:val="ru-RU"/>
        </w:rPr>
        <w:t xml:space="preserve">– </w:t>
      </w:r>
      <w:r w:rsidR="00D67232" w:rsidRPr="000A2F82">
        <w:rPr>
          <w:szCs w:val="18"/>
        </w:rPr>
        <w:t>продолжительность расчетного периода.</w:t>
      </w:r>
    </w:p>
    <w:p w:rsidR="00D67232" w:rsidRDefault="00D67232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FA3EE9" w:rsidRPr="00FA3EE9" w:rsidRDefault="00FA3EE9" w:rsidP="00FA3EE9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bookmarkStart w:id="0" w:name="_GoBack"/>
      <w:bookmarkEnd w:id="0"/>
      <w:r>
        <w:t>Проверка</w:t>
      </w:r>
      <w:r>
        <w:rPr>
          <w:lang w:val="ru-RU"/>
        </w:rPr>
        <w:t>:</w:t>
      </w:r>
    </w:p>
    <w:p w:rsidR="00A85D67" w:rsidRPr="004202C0" w:rsidRDefault="004202C0" w:rsidP="004202C0">
      <w:pPr>
        <w:widowControl w:val="0"/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 xml:space="preserve">Таблица </w:t>
      </w:r>
      <w:r w:rsidR="00303C88">
        <w:rPr>
          <w:lang w:val="ru-RU"/>
        </w:rPr>
        <w:t>10.</w:t>
      </w:r>
      <w:r w:rsidR="009A67AA">
        <w:rPr>
          <w:lang w:val="en-US"/>
        </w:rPr>
        <w:t>7</w:t>
      </w:r>
      <w:r w:rsidR="00303C88">
        <w:rPr>
          <w:lang w:val="ru-RU"/>
        </w:rPr>
        <w:t xml:space="preserve">  </w:t>
      </w:r>
    </w:p>
    <w:tbl>
      <w:tblPr>
        <w:tblW w:w="5162" w:type="pct"/>
        <w:tblLayout w:type="fixed"/>
        <w:tblLook w:val="0000"/>
      </w:tblPr>
      <w:tblGrid>
        <w:gridCol w:w="1763"/>
        <w:gridCol w:w="800"/>
        <w:gridCol w:w="758"/>
        <w:gridCol w:w="758"/>
        <w:gridCol w:w="714"/>
        <w:gridCol w:w="762"/>
        <w:gridCol w:w="764"/>
        <w:gridCol w:w="764"/>
        <w:gridCol w:w="764"/>
        <w:gridCol w:w="764"/>
        <w:gridCol w:w="994"/>
        <w:gridCol w:w="863"/>
      </w:tblGrid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8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9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20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1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22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3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4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 w:rsidR="00300574">
              <w:rPr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6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8654EB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7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:rsidR="00FA3EE9" w:rsidRPr="00F075A0" w:rsidRDefault="00FA3EE9" w:rsidP="005E5453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300574">
              <w:rPr>
                <w:sz w:val="20"/>
                <w:szCs w:val="28"/>
                <w:lang w:val="ru-RU"/>
              </w:rPr>
              <w:t>4</w:t>
            </w:r>
            <w:r w:rsidRPr="00F075A0">
              <w:rPr>
                <w:sz w:val="20"/>
                <w:szCs w:val="28"/>
              </w:rPr>
              <w:t>500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F075A0" w:rsidRDefault="00FA3EE9" w:rsidP="005E5453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Pr="00F075A0">
              <w:rPr>
                <w:sz w:val="20"/>
                <w:szCs w:val="28"/>
              </w:rPr>
              <w:t>4500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300574">
            <w:pPr>
              <w:jc w:val="center"/>
              <w:rPr>
                <w:sz w:val="20"/>
                <w:szCs w:val="28"/>
                <w:lang w:val="ru-RU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300574">
              <w:rPr>
                <w:sz w:val="20"/>
                <w:szCs w:val="28"/>
                <w:lang w:val="ru-RU"/>
              </w:rPr>
              <w:t>15550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ED208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300574">
              <w:rPr>
                <w:sz w:val="20"/>
                <w:szCs w:val="20"/>
                <w:lang w:val="ru-RU"/>
              </w:rPr>
              <w:t>27000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19632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</w:t>
            </w:r>
            <w:r w:rsidR="005F43F1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62DC6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(1+E)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t</m:t>
                    </m:r>
                  </m:sup>
                </m:sSup>
              </m:oMath>
            </m:oMathPara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3,25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2,85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2,502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2,19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1,92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1,68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1.4</w:t>
            </w:r>
            <w:r w:rsidR="00300574">
              <w:rPr>
                <w:sz w:val="18"/>
                <w:szCs w:val="20"/>
                <w:lang w:val="ru-RU"/>
              </w:rPr>
              <w:t>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1.2</w:t>
            </w:r>
            <w:r w:rsidR="00300574">
              <w:rPr>
                <w:sz w:val="18"/>
                <w:szCs w:val="20"/>
                <w:lang w:val="ru-RU"/>
              </w:rPr>
              <w:t>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1.1</w:t>
            </w:r>
            <w:r w:rsidR="00300574">
              <w:rPr>
                <w:sz w:val="18"/>
                <w:szCs w:val="20"/>
                <w:lang w:val="ru-RU"/>
              </w:rPr>
              <w:t>4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>
              <w:rPr>
                <w:sz w:val="18"/>
                <w:szCs w:val="20"/>
                <w:lang w:val="en-US"/>
              </w:rPr>
              <w:t>1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FA3EE9" w:rsidRPr="001C3E45" w:rsidTr="00303C88">
        <w:trPr>
          <w:trHeight w:val="1"/>
        </w:trPr>
        <w:tc>
          <w:tcPr>
            <w:tcW w:w="842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A3EE9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NTV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3005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300574">
              <w:rPr>
                <w:sz w:val="18"/>
                <w:szCs w:val="20"/>
                <w:lang w:val="ru-RU"/>
              </w:rPr>
              <w:t>14</w:t>
            </w:r>
            <w:r w:rsidR="005F43F1">
              <w:rPr>
                <w:sz w:val="18"/>
                <w:szCs w:val="20"/>
                <w:lang w:val="ru-RU"/>
              </w:rPr>
              <w:t>625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12825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38781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647028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59</w:t>
            </w:r>
            <w:r>
              <w:rPr>
                <w:sz w:val="18"/>
                <w:szCs w:val="20"/>
                <w:lang w:val="ru-RU"/>
              </w:rPr>
              <w:t>130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37693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35197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33607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3</w:t>
            </w:r>
            <w:r w:rsidR="005F43F1">
              <w:rPr>
                <w:sz w:val="18"/>
                <w:szCs w:val="20"/>
                <w:lang w:val="ru-RU"/>
              </w:rPr>
              <w:t>1948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3</w:t>
            </w:r>
            <w:r w:rsidR="005F43F1">
              <w:rPr>
                <w:sz w:val="18"/>
                <w:szCs w:val="20"/>
                <w:lang w:val="ru-RU"/>
              </w:rPr>
              <w:t>0931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60330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FA3EE9" w:rsidRPr="00647028" w:rsidRDefault="00CB0693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103369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</w:rPr>
      </w:pPr>
      <w:r w:rsidRPr="000A2F82">
        <w:t xml:space="preserve">Условия принятия проекта по </w:t>
      </w:r>
      <w:r w:rsidRPr="000A2F82">
        <w:rPr>
          <w:lang w:val="en-US"/>
        </w:rPr>
        <w:t>NTV</w:t>
      </w:r>
      <w:r w:rsidRPr="000A2F82">
        <w:t xml:space="preserve"> аналогичны критерию </w:t>
      </w:r>
      <w:r w:rsidRPr="000A2F82">
        <w:rPr>
          <w:bCs/>
          <w:iCs/>
        </w:rPr>
        <w:t>NPV:</w:t>
      </w:r>
    </w:p>
    <w:p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&gt;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то проект эффективен и его следует принять</w:t>
      </w:r>
      <w:r w:rsidR="009A67AA">
        <w:rPr>
          <w:highlight w:val="white"/>
          <w:lang w:val="ru-RU"/>
        </w:rPr>
        <w:t>;</w:t>
      </w:r>
    </w:p>
    <w:p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&lt;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убыточный для инвестора и его следует отклонить</w:t>
      </w:r>
      <w:r w:rsidR="009A67AA">
        <w:rPr>
          <w:highlight w:val="white"/>
          <w:lang w:val="ru-RU"/>
        </w:rPr>
        <w:t>;</w:t>
      </w:r>
    </w:p>
    <w:p w:rsidR="00A85D67" w:rsidRPr="000A2F82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 xml:space="preserve">При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=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проект ни прибыльный, ни убыточный.</w:t>
      </w:r>
    </w:p>
    <w:p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rFonts w:eastAsia="Arial Unicode MS"/>
          <w:szCs w:val="28"/>
        </w:rPr>
      </w:pPr>
      <w:r w:rsidRPr="000A2F82">
        <w:rPr>
          <w:rFonts w:eastAsia="Arial Unicode MS"/>
          <w:szCs w:val="28"/>
        </w:rPr>
        <w:t>4 АНАЛИЗ РЕЗУЛЬТАТОВ И ПРИНЯТИЕ РЕШЕНИЯ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highlight w:val="white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На основании проведенных расчетов были получены следующие результаты:</w:t>
      </w:r>
    </w:p>
    <w:p w:rsidR="004202C0" w:rsidRPr="009A67AA" w:rsidRDefault="004202C0" w:rsidP="004202C0">
      <w:pPr>
        <w:widowControl w:val="0"/>
        <w:tabs>
          <w:tab w:val="left" w:pos="3648"/>
        </w:tabs>
        <w:autoSpaceDE w:val="0"/>
        <w:autoSpaceDN w:val="0"/>
        <w:adjustRightInd w:val="0"/>
        <w:jc w:val="both"/>
        <w:rPr>
          <w:highlight w:val="white"/>
          <w:lang w:val="en-US"/>
        </w:rPr>
      </w:pPr>
      <w:r>
        <w:rPr>
          <w:highlight w:val="white"/>
          <w:lang w:val="ru-RU"/>
        </w:rPr>
        <w:t xml:space="preserve">Таблица </w:t>
      </w:r>
      <w:r w:rsidR="00303C88">
        <w:rPr>
          <w:highlight w:val="white"/>
          <w:lang w:val="ru-RU"/>
        </w:rPr>
        <w:t>10.</w:t>
      </w:r>
      <w:r w:rsidR="009A67AA">
        <w:rPr>
          <w:highlight w:val="white"/>
          <w:lang w:val="en-US"/>
        </w:rPr>
        <w:t>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4819"/>
        <w:gridCol w:w="1559"/>
        <w:gridCol w:w="2659"/>
      </w:tblGrid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№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Показатели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ед. изм.</w:t>
            </w:r>
          </w:p>
        </w:tc>
        <w:tc>
          <w:tcPr>
            <w:tcW w:w="26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Значение</w:t>
            </w:r>
          </w:p>
        </w:tc>
      </w:tr>
      <w:tr w:rsidR="00936CC8" w:rsidRPr="000A2F82" w:rsidTr="003E2A8C">
        <w:tc>
          <w:tcPr>
            <w:tcW w:w="534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1</w:t>
            </w:r>
          </w:p>
        </w:tc>
        <w:tc>
          <w:tcPr>
            <w:tcW w:w="4819" w:type="dxa"/>
          </w:tcPr>
          <w:p w:rsidR="00936CC8" w:rsidRPr="00307DDD" w:rsidRDefault="00936CC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ru-RU"/>
              </w:rPr>
            </w:pPr>
            <w:r w:rsidRPr="000A2F82">
              <w:rPr>
                <w:highlight w:val="white"/>
              </w:rPr>
              <w:t xml:space="preserve">Итог </w:t>
            </w:r>
            <w:r w:rsidR="00307DDD">
              <w:rPr>
                <w:highlight w:val="white"/>
                <w:lang w:val="ru-RU"/>
              </w:rPr>
              <w:t xml:space="preserve">капитальные вложения  </w:t>
            </w:r>
            <w:r w:rsidR="00307DDD">
              <w:rPr>
                <w:highlight w:val="white"/>
                <w:lang w:val="en-US"/>
              </w:rPr>
              <w:t xml:space="preserve">                    </w:t>
            </w:r>
            <w:r w:rsidR="00307DDD">
              <w:rPr>
                <w:b/>
                <w:highlight w:val="white"/>
                <w:lang w:val="ru-RU"/>
              </w:rPr>
              <w:t>КВ</w:t>
            </w:r>
          </w:p>
        </w:tc>
        <w:tc>
          <w:tcPr>
            <w:tcW w:w="1559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936CC8" w:rsidRPr="00307DDD" w:rsidRDefault="00C874E6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51500</w:t>
            </w:r>
          </w:p>
        </w:tc>
      </w:tr>
      <w:tr w:rsidR="00936CC8" w:rsidRPr="000A2F82" w:rsidTr="00307DDD">
        <w:trPr>
          <w:trHeight w:val="601"/>
        </w:trPr>
        <w:tc>
          <w:tcPr>
            <w:tcW w:w="534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2</w:t>
            </w:r>
          </w:p>
        </w:tc>
        <w:tc>
          <w:tcPr>
            <w:tcW w:w="4819" w:type="dxa"/>
          </w:tcPr>
          <w:p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133941">
              <w:t xml:space="preserve">Итог операционного </w:t>
            </w:r>
            <w:r w:rsidR="00307DDD" w:rsidRPr="00133941">
              <w:rPr>
                <w:lang w:val="ru-RU"/>
              </w:rPr>
              <w:t xml:space="preserve">недисконтированного </w:t>
            </w:r>
            <w:r w:rsidRPr="00133941">
              <w:t>потока</w:t>
            </w:r>
            <w:r w:rsidR="00307DDD" w:rsidRPr="00133941">
              <w:rPr>
                <w:lang w:val="ru-RU"/>
              </w:rPr>
              <w:t xml:space="preserve">                                                           </w:t>
            </w:r>
            <w:r w:rsidR="00307DDD" w:rsidRPr="00133941">
              <w:rPr>
                <w:b/>
                <w:lang w:val="en-US"/>
              </w:rPr>
              <w:t>PN</w:t>
            </w:r>
          </w:p>
        </w:tc>
        <w:tc>
          <w:tcPr>
            <w:tcW w:w="1559" w:type="dxa"/>
          </w:tcPr>
          <w:p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</w:pPr>
            <w:r w:rsidRPr="00133941">
              <w:t>тыс. тг</w:t>
            </w:r>
          </w:p>
        </w:tc>
        <w:tc>
          <w:tcPr>
            <w:tcW w:w="2659" w:type="dxa"/>
          </w:tcPr>
          <w:p w:rsidR="00936CC8" w:rsidRPr="00133941" w:rsidRDefault="00133941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yellow"/>
                <w:lang w:val="ru-RU"/>
              </w:rPr>
            </w:pPr>
            <w:r w:rsidRPr="00CB0693">
              <w:rPr>
                <w:lang w:val="ru-RU"/>
              </w:rPr>
              <w:t>175520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3</w:t>
            </w:r>
          </w:p>
        </w:tc>
        <w:tc>
          <w:tcPr>
            <w:tcW w:w="4819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Норма дисконта</w:t>
            </w:r>
            <w:r>
              <w:rPr>
                <w:highlight w:val="white"/>
                <w:lang w:val="en-US"/>
              </w:rPr>
              <w:t xml:space="preserve">                                             E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%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14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4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Приведенные капитальные вложения </w:t>
            </w:r>
            <w:r w:rsidR="00307DDD">
              <w:rPr>
                <w:highlight w:val="white"/>
                <w:lang w:val="ru-RU"/>
              </w:rPr>
              <w:t xml:space="preserve"> </w:t>
            </w:r>
            <w:r w:rsidR="00307DDD">
              <w:rPr>
                <w:highlight w:val="white"/>
                <w:lang w:val="en-US"/>
              </w:rPr>
              <w:t xml:space="preserve">      </w:t>
            </w:r>
            <w:r w:rsidRPr="00307DDD">
              <w:rPr>
                <w:b/>
                <w:highlight w:val="white"/>
                <w:lang w:val="en-US"/>
              </w:rPr>
              <w:t>CI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33837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5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Приведенный дисконтированный доход </w:t>
            </w:r>
            <w:r w:rsidR="00307DDD">
              <w:rPr>
                <w:highlight w:val="white"/>
                <w:lang w:val="en-US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PV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63439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6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 w:rsidRPr="000A2F82">
              <w:rPr>
                <w:highlight w:val="white"/>
              </w:rPr>
              <w:t>Чистый дисконтированный доход</w:t>
            </w:r>
            <w:r w:rsidR="00307DDD">
              <w:rPr>
                <w:highlight w:val="white"/>
                <w:lang w:val="en-US"/>
              </w:rPr>
              <w:t xml:space="preserve">         </w:t>
            </w:r>
            <w:r w:rsidRPr="000A2F82">
              <w:rPr>
                <w:highlight w:val="white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NPV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29602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7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Индекс доходности </w:t>
            </w:r>
            <w:r w:rsidR="00307DDD">
              <w:rPr>
                <w:highlight w:val="white"/>
                <w:lang w:val="en-US"/>
              </w:rPr>
              <w:t xml:space="preserve">                                     </w:t>
            </w:r>
            <w:r w:rsidRPr="00307DDD">
              <w:rPr>
                <w:b/>
                <w:highlight w:val="white"/>
                <w:lang w:val="en-US"/>
              </w:rPr>
              <w:t>PI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1,87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8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Дисконтированный срок окупаемости </w:t>
            </w:r>
            <w:r w:rsidR="00307DDD">
              <w:rPr>
                <w:highlight w:val="white"/>
                <w:lang w:val="en-US"/>
              </w:rPr>
              <w:t xml:space="preserve">     </w:t>
            </w:r>
            <w:r w:rsidRPr="00307DDD">
              <w:rPr>
                <w:b/>
                <w:highlight w:val="white"/>
              </w:rPr>
              <w:t>РР</w:t>
            </w:r>
          </w:p>
        </w:tc>
        <w:tc>
          <w:tcPr>
            <w:tcW w:w="1559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:rsidR="00A85D67" w:rsidRPr="00647028" w:rsidRDefault="0064702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3,4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9</w:t>
            </w:r>
          </w:p>
        </w:tc>
        <w:tc>
          <w:tcPr>
            <w:tcW w:w="481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Коммутативный срок окупаемости</w:t>
            </w:r>
            <w:r>
              <w:rPr>
                <w:highlight w:val="white"/>
                <w:lang w:val="en-US"/>
              </w:rPr>
              <w:t xml:space="preserve">            </w:t>
            </w:r>
            <w:r w:rsidRPr="00307DDD">
              <w:rPr>
                <w:b/>
                <w:highlight w:val="white"/>
                <w:lang w:val="en-US"/>
              </w:rPr>
              <w:t>To</w:t>
            </w:r>
          </w:p>
        </w:tc>
        <w:tc>
          <w:tcPr>
            <w:tcW w:w="155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:rsidR="00307DDD" w:rsidRPr="00307DDD" w:rsidRDefault="0064702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10</w:t>
            </w:r>
          </w:p>
        </w:tc>
        <w:tc>
          <w:tcPr>
            <w:tcW w:w="4819" w:type="dxa"/>
          </w:tcPr>
          <w:p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 xml:space="preserve">Внутренняя норма доходности   </w:t>
            </w:r>
            <w:r>
              <w:rPr>
                <w:highlight w:val="white"/>
                <w:lang w:val="en-US"/>
              </w:rPr>
              <w:t xml:space="preserve">             </w:t>
            </w:r>
            <w:r>
              <w:rPr>
                <w:b/>
                <w:highlight w:val="white"/>
                <w:lang w:val="en-US"/>
              </w:rPr>
              <w:t>IRR</w:t>
            </w:r>
          </w:p>
        </w:tc>
        <w:tc>
          <w:tcPr>
            <w:tcW w:w="155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39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11</w:t>
            </w:r>
          </w:p>
        </w:tc>
        <w:tc>
          <w:tcPr>
            <w:tcW w:w="4819" w:type="dxa"/>
          </w:tcPr>
          <w:p w:rsidR="00307DDD" w:rsidRPr="00BC1B45" w:rsidRDefault="00307DDD" w:rsidP="00BC1B45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Модиф</w:t>
            </w:r>
            <w:r w:rsidR="00BC1B45" w:rsidRPr="00BC1B45">
              <w:rPr>
                <w:highlight w:val="white"/>
                <w:lang w:val="ru-RU"/>
              </w:rPr>
              <w:t>/</w:t>
            </w:r>
            <w:r>
              <w:rPr>
                <w:highlight w:val="white"/>
                <w:lang w:val="ru-RU"/>
              </w:rPr>
              <w:t xml:space="preserve">.внутр. норма доходности  </w:t>
            </w:r>
            <w:r w:rsidR="00BC1B45" w:rsidRPr="00BC1B45">
              <w:rPr>
                <w:highlight w:val="white"/>
                <w:lang w:val="ru-RU"/>
              </w:rPr>
              <w:t xml:space="preserve">     </w:t>
            </w:r>
            <w:r w:rsidR="00BC1B45" w:rsidRPr="00BC1B45">
              <w:rPr>
                <w:b/>
                <w:highlight w:val="white"/>
                <w:lang w:val="en-US"/>
              </w:rPr>
              <w:t>MIRR</w:t>
            </w:r>
          </w:p>
        </w:tc>
        <w:tc>
          <w:tcPr>
            <w:tcW w:w="1559" w:type="dxa"/>
          </w:tcPr>
          <w:p w:rsidR="00307DDD" w:rsidRPr="00BC1B45" w:rsidRDefault="00BC1B45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:rsidR="00307DDD" w:rsidRPr="00647028" w:rsidRDefault="00BC1B4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en-US"/>
              </w:rPr>
              <w:t>2</w:t>
            </w:r>
            <w:r w:rsidR="00647028">
              <w:rPr>
                <w:highlight w:val="white"/>
                <w:lang w:val="ru-RU"/>
              </w:rPr>
              <w:t>1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12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Чистая терминальная стоимость </w:t>
            </w:r>
            <w:r w:rsidR="00307DDD">
              <w:rPr>
                <w:lang w:val="en-US"/>
              </w:rPr>
              <w:t xml:space="preserve">            </w:t>
            </w:r>
            <w:r w:rsidRPr="00307DDD">
              <w:rPr>
                <w:b/>
                <w:lang w:val="en-US"/>
              </w:rPr>
              <w:t>NTV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282B74" w:rsidP="0064702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282B74">
              <w:rPr>
                <w:highlight w:val="white"/>
              </w:rPr>
              <w:t>1</w:t>
            </w:r>
            <w:r w:rsidR="00647028">
              <w:rPr>
                <w:highlight w:val="white"/>
                <w:lang w:val="ru-RU"/>
              </w:rPr>
              <w:t>04345</w:t>
            </w:r>
          </w:p>
        </w:tc>
      </w:tr>
    </w:tbl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  <w:r w:rsidRPr="000A2F82">
        <w:t>Вывод</w:t>
      </w:r>
      <w:r w:rsidRPr="000A2F82">
        <w:rPr>
          <w:caps/>
        </w:rPr>
        <w:t xml:space="preserve">: </w:t>
      </w:r>
      <w:r w:rsidRPr="000A2F82">
        <w:t xml:space="preserve"> </w:t>
      </w:r>
      <w:r w:rsidR="00435BAD">
        <w:rPr>
          <w:lang w:val="ru-RU"/>
        </w:rPr>
        <w:t xml:space="preserve">из </w:t>
      </w:r>
      <w:r w:rsidRPr="000A2F82">
        <w:t>результат</w:t>
      </w:r>
      <w:r w:rsidR="00435BAD">
        <w:rPr>
          <w:lang w:val="ru-RU"/>
        </w:rPr>
        <w:t>ов</w:t>
      </w:r>
      <w:r w:rsidRPr="000A2F82">
        <w:t xml:space="preserve"> расчета следует </w:t>
      </w:r>
      <w:r w:rsidR="00435BAD">
        <w:rPr>
          <w:lang w:val="ru-RU"/>
        </w:rPr>
        <w:t xml:space="preserve">- энергосберегающий проект </w:t>
      </w:r>
      <w:r w:rsidR="009A67AA">
        <w:rPr>
          <w:lang w:val="ru-RU"/>
        </w:rPr>
        <w:t xml:space="preserve">следует </w:t>
      </w:r>
      <w:r w:rsidRPr="000A2F82">
        <w:t>принять.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9A67AA" w:rsidRDefault="009A67AA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435BAD" w:rsidRPr="00F50627" w:rsidRDefault="00435BAD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16459E" w:rsidRPr="00435BAD" w:rsidRDefault="0016459E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  <w:r>
        <w:rPr>
          <w:lang w:val="ru-RU"/>
        </w:rPr>
        <w:lastRenderedPageBreak/>
        <w:t>5. ПРОНОЗИРОВАНИЕ СТОИМОСТИ ФИРМЫ НА ОСНОВЕ МОДЕЛИ ГОРДОНА</w:t>
      </w:r>
    </w:p>
    <w:p w:rsidR="005E5453" w:rsidRPr="005E5453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Предположим что через </w:t>
      </w:r>
      <w:r w:rsidR="00C874E6" w:rsidRPr="00133941">
        <w:rPr>
          <w:szCs w:val="28"/>
          <w:lang w:val="ru-RU"/>
        </w:rPr>
        <w:t>6</w:t>
      </w:r>
      <w:r w:rsidRPr="00133941">
        <w:rPr>
          <w:szCs w:val="28"/>
          <w:lang w:val="ru-RU"/>
        </w:rPr>
        <w:t xml:space="preserve"> лет </w:t>
      </w:r>
      <w:r w:rsidR="009A67AA" w:rsidRPr="00133941">
        <w:rPr>
          <w:szCs w:val="28"/>
          <w:lang w:val="ru-RU"/>
        </w:rPr>
        <w:t xml:space="preserve">эксплуатационного периода </w:t>
      </w:r>
      <w:r w:rsidRPr="00133941">
        <w:rPr>
          <w:szCs w:val="28"/>
          <w:lang w:val="ru-RU"/>
        </w:rPr>
        <w:t xml:space="preserve">предприятие не будет продано или перепрофелироано, </w:t>
      </w:r>
      <w:r w:rsidR="009A67AA" w:rsidRPr="00133941">
        <w:rPr>
          <w:szCs w:val="28"/>
          <w:lang w:val="ru-RU"/>
        </w:rPr>
        <w:t xml:space="preserve">а </w:t>
      </w:r>
      <w:r w:rsidRPr="00133941">
        <w:rPr>
          <w:szCs w:val="28"/>
          <w:lang w:val="ru-RU"/>
        </w:rPr>
        <w:t xml:space="preserve">будет продолжать стабильно работать. Расчитаем перспективу </w:t>
      </w:r>
      <w:r w:rsidR="003424F6" w:rsidRPr="00133941">
        <w:rPr>
          <w:szCs w:val="28"/>
          <w:lang w:val="ru-RU"/>
        </w:rPr>
        <w:t xml:space="preserve">его </w:t>
      </w:r>
      <w:r w:rsidRPr="00133941">
        <w:rPr>
          <w:szCs w:val="28"/>
          <w:lang w:val="ru-RU"/>
        </w:rPr>
        <w:t xml:space="preserve">развитя в постпрогнозный период используя модель Гордона </w:t>
      </w:r>
    </w:p>
    <w:p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</m:oMath>
      </m:oMathPara>
    </w:p>
    <w:p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>где,    ЦФ – стоимость предприя</w:t>
      </w:r>
      <w:r w:rsidR="003424F6" w:rsidRPr="00133941">
        <w:rPr>
          <w:szCs w:val="28"/>
          <w:lang w:val="ru-RU"/>
        </w:rPr>
        <w:t>тия в постпрогнозируемый период;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</w:t>
      </w: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-  </w:t>
      </w:r>
      <w:r w:rsidR="008C60F5" w:rsidRPr="00133941">
        <w:rPr>
          <w:szCs w:val="28"/>
          <w:lang w:val="ru-RU"/>
        </w:rPr>
        <w:t xml:space="preserve">операционный </w:t>
      </w:r>
      <w:r w:rsidRPr="00133941">
        <w:rPr>
          <w:szCs w:val="28"/>
          <w:lang w:val="ru-RU"/>
        </w:rPr>
        <w:t>денежный поток в постпрогнозируемый период.</w:t>
      </w:r>
      <w:r w:rsidR="003424F6" w:rsidRPr="00133941">
        <w:rPr>
          <w:szCs w:val="28"/>
          <w:lang w:val="ru-RU"/>
        </w:rPr>
        <w:t xml:space="preserve"> т. е на </w:t>
      </w:r>
      <w:r w:rsidR="00133941">
        <w:rPr>
          <w:szCs w:val="28"/>
          <w:lang w:val="ru-RU"/>
        </w:rPr>
        <w:t>6</w:t>
      </w:r>
      <w:r w:rsidR="003424F6" w:rsidRPr="00133941">
        <w:rPr>
          <w:szCs w:val="28"/>
          <w:lang w:val="ru-RU"/>
        </w:rPr>
        <w:t xml:space="preserve"> год эксплуатации проекта</w:t>
      </w:r>
      <w:r w:rsidR="00133941">
        <w:rPr>
          <w:szCs w:val="28"/>
          <w:lang w:val="ru-RU"/>
        </w:rPr>
        <w:t xml:space="preserve"> (или 10</w:t>
      </w:r>
      <w:r w:rsidR="006D2EF3" w:rsidRPr="00133941">
        <w:rPr>
          <w:szCs w:val="28"/>
          <w:lang w:val="ru-RU"/>
        </w:rPr>
        <w:t>-й год с начала инвестирования)</w:t>
      </w:r>
      <w:r w:rsidR="003424F6" w:rsidRPr="00133941">
        <w:rPr>
          <w:szCs w:val="28"/>
          <w:lang w:val="ru-RU"/>
        </w:rPr>
        <w:t>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</w:t>
      </w:r>
      <w:r w:rsidR="003424F6" w:rsidRPr="00133941">
        <w:rPr>
          <w:szCs w:val="28"/>
          <w:lang w:val="ru-RU"/>
        </w:rPr>
        <w:t xml:space="preserve">     Е – ставка дисконтирования;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Pr="00133941">
        <w:rPr>
          <w:szCs w:val="28"/>
          <w:lang w:val="en-US"/>
        </w:rPr>
        <w:t>g</w:t>
      </w:r>
      <w:r w:rsidRPr="00133941">
        <w:rPr>
          <w:szCs w:val="28"/>
          <w:lang w:val="ru-RU"/>
        </w:rPr>
        <w:t xml:space="preserve"> – </w:t>
      </w:r>
      <w:r w:rsidRPr="00133941">
        <w:rPr>
          <w:szCs w:val="28"/>
        </w:rPr>
        <w:t>долгосрочные темпы роста денежного потока</w:t>
      </w:r>
      <w:r w:rsidR="00BB1A47" w:rsidRPr="00133941">
        <w:rPr>
          <w:szCs w:val="28"/>
          <w:lang w:val="ru-RU"/>
        </w:rPr>
        <w:t xml:space="preserve"> с учетов инфляции в 5% </w:t>
      </w:r>
      <w:r w:rsidR="00FC64E7" w:rsidRPr="00133941">
        <w:rPr>
          <w:szCs w:val="28"/>
          <w:lang w:val="ru-RU"/>
        </w:rPr>
        <w:t xml:space="preserve"> и  физического прироста объемов производства в 2% </w:t>
      </w:r>
      <w:r w:rsidR="00BB1A47" w:rsidRPr="00133941">
        <w:rPr>
          <w:szCs w:val="28"/>
          <w:lang w:val="ru-RU"/>
        </w:rPr>
        <w:t>составят:</w:t>
      </w:r>
    </w:p>
    <w:p w:rsidR="00A0365F" w:rsidRPr="00133941" w:rsidRDefault="00A0365F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BB1A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="005E5453" w:rsidRPr="00133941">
        <w:rPr>
          <w:lang w:val="en-US"/>
        </w:rPr>
        <w:t>g</w:t>
      </w:r>
      <w:r w:rsidR="005E5453" w:rsidRPr="00133941">
        <w:rPr>
          <w:lang w:val="ru-RU"/>
        </w:rPr>
        <w:t xml:space="preserve"> = (1.02  </w:t>
      </w:r>
      <w:r w:rsidR="005E5453" w:rsidRPr="00133941">
        <w:rPr>
          <w:lang w:val="en-US"/>
        </w:rPr>
        <w:t>·</w:t>
      </w:r>
      <w:r w:rsidR="00133941">
        <w:rPr>
          <w:lang w:val="ru-RU"/>
        </w:rPr>
        <w:t xml:space="preserve"> 1.04</w:t>
      </w:r>
      <w:r w:rsidR="005E5453" w:rsidRPr="00133941">
        <w:rPr>
          <w:lang w:val="ru-RU"/>
        </w:rPr>
        <w:t>) – 1 = 0.0</w:t>
      </w:r>
      <w:r w:rsidR="00133941">
        <w:rPr>
          <w:lang w:val="ru-RU"/>
        </w:rPr>
        <w:t>61</w:t>
      </w:r>
    </w:p>
    <w:p w:rsidR="00775347" w:rsidRPr="00133941" w:rsidRDefault="007753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775347" w:rsidRPr="00133941" w:rsidRDefault="008C60F5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33941">
        <w:rPr>
          <w:lang w:val="ru-RU"/>
        </w:rPr>
        <w:t>Из таблицы 10.</w:t>
      </w:r>
      <w:r w:rsidR="000851F1" w:rsidRPr="00133941">
        <w:rPr>
          <w:lang w:val="ru-RU"/>
        </w:rPr>
        <w:t>5 видно, что среднегодовыфе темпы роста операционного потока составляют</w:t>
      </w:r>
      <w:r w:rsidR="00F50627" w:rsidRPr="00133941">
        <w:rPr>
          <w:lang w:val="ru-RU"/>
        </w:rPr>
        <w:t xml:space="preserve">  </w:t>
      </w:r>
      <w:r w:rsidR="00F50627" w:rsidRPr="00133941">
        <w:rPr>
          <w:lang w:val="en-US"/>
        </w:rPr>
        <w:t>k</w:t>
      </w:r>
      <w:r w:rsidR="00F50627" w:rsidRPr="00133941">
        <w:rPr>
          <w:lang w:val="ru-RU"/>
        </w:rPr>
        <w:t xml:space="preserve"> = </w:t>
      </w:r>
      <w:r w:rsidR="000851F1" w:rsidRPr="00133941">
        <w:rPr>
          <w:lang w:val="ru-RU"/>
        </w:rPr>
        <w:t xml:space="preserve"> </w:t>
      </w:r>
      <w:r w:rsidR="00133941">
        <w:rPr>
          <w:lang w:val="ru-RU"/>
        </w:rPr>
        <w:t>1,09</w:t>
      </w:r>
      <w:r w:rsidR="000851F1" w:rsidRPr="00133941">
        <w:rPr>
          <w:lang w:val="ru-RU"/>
        </w:rPr>
        <w:t xml:space="preserve">%, </w:t>
      </w:r>
      <w:r w:rsidR="00F50627" w:rsidRPr="00133941">
        <w:rPr>
          <w:lang w:val="ru-RU"/>
        </w:rPr>
        <w:t xml:space="preserve"> </w:t>
      </w:r>
      <w:r w:rsidR="000851F1" w:rsidRPr="00133941">
        <w:rPr>
          <w:lang w:val="ru-RU"/>
        </w:rPr>
        <w:t>поэтому</w:t>
      </w:r>
      <w:r w:rsidR="00A0365F" w:rsidRPr="00133941">
        <w:rPr>
          <w:lang w:val="ru-RU"/>
        </w:rPr>
        <w:t xml:space="preserve"> произведем расчет с привязкой к 9 – му году:</w:t>
      </w: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 =  </w:t>
      </w:r>
      <w:r w:rsidRPr="00133941">
        <w:rPr>
          <w:szCs w:val="28"/>
          <w:lang w:val="en-US"/>
        </w:rPr>
        <w:t>GF</w:t>
      </w:r>
      <w:r w:rsidRPr="00133941">
        <w:rPr>
          <w:szCs w:val="28"/>
          <w:vertAlign w:val="subscript"/>
          <w:lang w:val="ru-RU"/>
        </w:rPr>
        <w:t>11</w:t>
      </w:r>
      <w:r w:rsidRPr="00133941">
        <w:rPr>
          <w:szCs w:val="28"/>
          <w:lang w:val="ru-RU"/>
        </w:rPr>
        <w:t xml:space="preserve"> =  </w:t>
      </w:r>
      <w:r w:rsidRPr="00133941">
        <w:rPr>
          <w:szCs w:val="28"/>
          <w:lang w:val="en-US"/>
        </w:rPr>
        <w:t>D</w:t>
      </w:r>
      <w:r w:rsidRPr="00133941">
        <w:rPr>
          <w:szCs w:val="28"/>
          <w:vertAlign w:val="subscript"/>
          <w:lang w:val="ru-RU"/>
        </w:rPr>
        <w:t>9</w:t>
      </w:r>
      <w:r w:rsidR="00F50627" w:rsidRPr="00133941">
        <w:rPr>
          <w:szCs w:val="28"/>
          <w:lang w:val="ru-RU"/>
        </w:rPr>
        <w:t xml:space="preserve"> * ( 1 + </w:t>
      </w:r>
      <w:r w:rsidR="00F50627" w:rsidRPr="00133941">
        <w:rPr>
          <w:szCs w:val="28"/>
          <w:lang w:val="en-US"/>
        </w:rPr>
        <w:t>k</w:t>
      </w:r>
      <w:r w:rsidR="00F50627" w:rsidRPr="00133941">
        <w:rPr>
          <w:szCs w:val="28"/>
          <w:lang w:val="ru-RU"/>
        </w:rPr>
        <w:t xml:space="preserve"> </w:t>
      </w:r>
      <w:r w:rsidRPr="00133941">
        <w:rPr>
          <w:szCs w:val="28"/>
          <w:lang w:val="ru-RU"/>
        </w:rPr>
        <w:t>)</w:t>
      </w:r>
      <w:r w:rsidRPr="00133941">
        <w:rPr>
          <w:szCs w:val="28"/>
          <w:vertAlign w:val="superscript"/>
          <w:lang w:val="ru-RU"/>
        </w:rPr>
        <w:t>2</w:t>
      </w:r>
      <w:r w:rsidRPr="00133941">
        <w:rPr>
          <w:szCs w:val="28"/>
          <w:lang w:val="ru-RU"/>
        </w:rPr>
        <w:t xml:space="preserve">  =  </w:t>
      </w:r>
      <w:r w:rsidR="00133941">
        <w:rPr>
          <w:szCs w:val="28"/>
          <w:lang w:val="ru-RU"/>
        </w:rPr>
        <w:t xml:space="preserve">27133*1,18 = </w:t>
      </w:r>
      <w:r w:rsidR="008233C7">
        <w:rPr>
          <w:szCs w:val="28"/>
          <w:lang w:val="ru-RU"/>
        </w:rPr>
        <w:t>32016</w:t>
      </w: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32016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0,14-0,061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 xml:space="preserve">=405 265 тыс. тг  </m:t>
          </m:r>
        </m:oMath>
      </m:oMathPara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Получившаяся таким образом стоимость предприятия в постпрогнозиуемом периоде приводит к текущим стоимостным показателям по той же ставке дисконта  применяемым </w:t>
      </w:r>
      <w:r w:rsidR="00A0365F" w:rsidRPr="00133941">
        <w:rPr>
          <w:szCs w:val="28"/>
          <w:lang w:val="ru-RU"/>
        </w:rPr>
        <w:t>при</w:t>
      </w:r>
      <w:r w:rsidRPr="00133941">
        <w:rPr>
          <w:szCs w:val="28"/>
          <w:lang w:val="ru-RU"/>
        </w:rPr>
        <w:t xml:space="preserve">  дисконтировании денежных потоков.</w:t>
      </w: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DD0A70">
      <w:pPr>
        <w:ind w:firstLine="851"/>
        <w:jc w:val="center"/>
        <w:rPr>
          <w:sz w:val="28"/>
          <w:szCs w:val="28"/>
        </w:rPr>
      </w:pPr>
      <w:r w:rsidRPr="00133941">
        <w:rPr>
          <w:sz w:val="28"/>
          <w:szCs w:val="28"/>
        </w:rPr>
        <w:t>СПИСОК ИСПОЛЬЗОВАННОЙ ЛИТЕРАТУРЫ</w:t>
      </w:r>
    </w:p>
    <w:p w:rsidR="00A85D67" w:rsidRPr="00133941" w:rsidRDefault="00A85D67" w:rsidP="00A85D67">
      <w:pPr>
        <w:ind w:firstLine="851"/>
        <w:jc w:val="both"/>
        <w:rPr>
          <w:sz w:val="28"/>
          <w:szCs w:val="28"/>
        </w:rPr>
      </w:pPr>
    </w:p>
    <w:p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 xml:space="preserve">1 </w:t>
      </w:r>
      <w:r w:rsidR="00741DDD" w:rsidRPr="00133941">
        <w:rPr>
          <w:lang w:val="ru-RU"/>
        </w:rPr>
        <w:t>Гранецкий В.Н. Инвестиционный менеджмент / УМКД – Усть-Каменогорск, ВКГТУ, 2016 – 32с.</w:t>
      </w:r>
    </w:p>
    <w:p w:rsidR="00A85D67" w:rsidRPr="00133941" w:rsidRDefault="00A85D67" w:rsidP="00A85D67">
      <w:pPr>
        <w:ind w:firstLine="851"/>
        <w:jc w:val="both"/>
      </w:pPr>
      <w:r w:rsidRPr="00133941">
        <w:t xml:space="preserve">2 </w:t>
      </w:r>
      <w:r w:rsidR="00FB3F4D" w:rsidRPr="00133941">
        <w:rPr>
          <w:lang w:val="ru-RU"/>
        </w:rPr>
        <w:t xml:space="preserve"> Гранецкий В.Н. Организация, планирование и управление предприятием: </w:t>
      </w:r>
      <w:r w:rsidR="00FB3F4D" w:rsidRPr="00133941">
        <w:t>Учебное пособие</w:t>
      </w:r>
      <w:r w:rsidR="00FB3F4D" w:rsidRPr="00133941">
        <w:rPr>
          <w:lang w:val="ru-RU"/>
        </w:rPr>
        <w:t xml:space="preserve">, ВКГТУ – Усть-Каменогорск, </w:t>
      </w:r>
      <w:r w:rsidR="00FB3F4D" w:rsidRPr="00133941">
        <w:t xml:space="preserve"> 200</w:t>
      </w:r>
      <w:r w:rsidR="00FB3F4D" w:rsidRPr="00133941">
        <w:rPr>
          <w:lang w:val="ru-RU"/>
        </w:rPr>
        <w:t>4</w:t>
      </w:r>
      <w:r w:rsidR="00FB3F4D" w:rsidRPr="00133941">
        <w:t xml:space="preserve">. - </w:t>
      </w:r>
      <w:r w:rsidR="00FB3F4D" w:rsidRPr="00133941">
        <w:rPr>
          <w:lang w:val="ru-RU"/>
        </w:rPr>
        <w:t>116</w:t>
      </w:r>
      <w:r w:rsidR="00FB3F4D" w:rsidRPr="00133941">
        <w:t xml:space="preserve"> с</w:t>
      </w:r>
    </w:p>
    <w:p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>3. Ильин.А.И. Планирование</w:t>
      </w:r>
      <w:r w:rsidR="00435BAD" w:rsidRPr="00133941">
        <w:rPr>
          <w:lang w:val="ru-RU"/>
        </w:rPr>
        <w:t xml:space="preserve"> </w:t>
      </w:r>
      <w:r w:rsidRPr="00133941">
        <w:t>на предприятии: Учебное пособие. В 2 ч. Стратегическое планирование. — Ми.: 000 «Новое знание» 2000. - 312 с</w:t>
      </w:r>
    </w:p>
    <w:p w:rsidR="00FB3F4D" w:rsidRPr="00BA4DB9" w:rsidRDefault="00FB3F4D" w:rsidP="00A85D67">
      <w:pPr>
        <w:ind w:firstLine="851"/>
        <w:jc w:val="both"/>
        <w:rPr>
          <w:lang w:val="ru-RU"/>
        </w:rPr>
      </w:pPr>
      <w:r w:rsidRPr="00133941">
        <w:rPr>
          <w:lang w:val="ru-RU"/>
        </w:rPr>
        <w:t>4. Максимова В.Ф. Инвести</w:t>
      </w:r>
      <w:r w:rsidR="00BA4DB9" w:rsidRPr="00133941">
        <w:rPr>
          <w:lang w:val="ru-RU"/>
        </w:rPr>
        <w:t xml:space="preserve">ции  / УМКД – М.: Изд. центр </w:t>
      </w:r>
      <w:r w:rsidR="00BA4DB9" w:rsidRPr="00133941">
        <w:rPr>
          <w:lang w:val="en-US"/>
        </w:rPr>
        <w:t>EO</w:t>
      </w:r>
      <w:r w:rsidR="00BA4DB9" w:rsidRPr="00133941">
        <w:rPr>
          <w:lang w:val="ru-RU"/>
        </w:rPr>
        <w:t>АИ, 2008 – 182 с.</w:t>
      </w:r>
    </w:p>
    <w:sectPr w:rsidR="00FB3F4D" w:rsidRPr="00BA4DB9" w:rsidSect="00A85D67">
      <w:headerReference w:type="even" r:id="rId55"/>
      <w:headerReference w:type="default" r:id="rId56"/>
      <w:footerReference w:type="default" r:id="rId57"/>
      <w:pgSz w:w="11906" w:h="16838"/>
      <w:pgMar w:top="1134" w:right="849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CCE" w:rsidRDefault="00924CCE">
      <w:r>
        <w:separator/>
      </w:r>
    </w:p>
  </w:endnote>
  <w:endnote w:type="continuationSeparator" w:id="0">
    <w:p w:rsidR="00924CCE" w:rsidRDefault="00924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3374067"/>
      <w:docPartObj>
        <w:docPartGallery w:val="Page Numbers (Bottom of Page)"/>
        <w:docPartUnique/>
      </w:docPartObj>
    </w:sdtPr>
    <w:sdtContent>
      <w:p w:rsidR="000458B9" w:rsidRDefault="00F62DC6">
        <w:pPr>
          <w:pStyle w:val="a8"/>
          <w:jc w:val="center"/>
        </w:pPr>
        <w:fldSimple w:instr="PAGE   \* MERGEFORMAT">
          <w:r w:rsidR="002332CD" w:rsidRPr="002332CD">
            <w:rPr>
              <w:lang w:val="ru-RU"/>
            </w:rPr>
            <w:t>9</w:t>
          </w:r>
        </w:fldSimple>
      </w:p>
    </w:sdtContent>
  </w:sdt>
  <w:p w:rsidR="000458B9" w:rsidRDefault="000458B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CCE" w:rsidRDefault="00924CCE">
      <w:r>
        <w:separator/>
      </w:r>
    </w:p>
  </w:footnote>
  <w:footnote w:type="continuationSeparator" w:id="0">
    <w:p w:rsidR="00924CCE" w:rsidRDefault="00924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B9" w:rsidRDefault="00F62DC6" w:rsidP="004A42E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458B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58B9" w:rsidRDefault="000458B9" w:rsidP="004A42EF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B9" w:rsidRDefault="000458B9" w:rsidP="004A42EF">
    <w:pPr>
      <w:pStyle w:val="a5"/>
      <w:framePr w:wrap="around" w:vAnchor="text" w:hAnchor="margin" w:xAlign="right" w:y="1"/>
      <w:rPr>
        <w:rStyle w:val="a7"/>
      </w:rPr>
    </w:pPr>
  </w:p>
  <w:p w:rsidR="000458B9" w:rsidRDefault="000458B9" w:rsidP="004A42EF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23588"/>
    <w:multiLevelType w:val="hybridMultilevel"/>
    <w:tmpl w:val="03E2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136A4"/>
    <w:multiLevelType w:val="hybridMultilevel"/>
    <w:tmpl w:val="839A520C"/>
    <w:lvl w:ilvl="0" w:tplc="CA4C82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C0297"/>
    <w:multiLevelType w:val="hybridMultilevel"/>
    <w:tmpl w:val="67D025BA"/>
    <w:lvl w:ilvl="0" w:tplc="8F366E9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2FFF1873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51E0F55"/>
    <w:multiLevelType w:val="hybridMultilevel"/>
    <w:tmpl w:val="47D64176"/>
    <w:lvl w:ilvl="0" w:tplc="47A850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3E5B75BB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F8350EF"/>
    <w:multiLevelType w:val="multilevel"/>
    <w:tmpl w:val="83F27B0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7">
    <w:nsid w:val="4D8A7FB1"/>
    <w:multiLevelType w:val="multilevel"/>
    <w:tmpl w:val="F668A65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53231C49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8C92A75"/>
    <w:multiLevelType w:val="hybridMultilevel"/>
    <w:tmpl w:val="CBF4D154"/>
    <w:lvl w:ilvl="0" w:tplc="3AFE99E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FE160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75631B66"/>
    <w:multiLevelType w:val="hybridMultilevel"/>
    <w:tmpl w:val="3CEEC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DE2301"/>
    <w:multiLevelType w:val="hybridMultilevel"/>
    <w:tmpl w:val="C8B8CE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8"/>
  </w:num>
  <w:num w:numId="10">
    <w:abstractNumId w:val="3"/>
  </w:num>
  <w:num w:numId="11">
    <w:abstractNumId w:val="6"/>
  </w:num>
  <w:num w:numId="12">
    <w:abstractNumId w:val="9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157BB1"/>
    <w:rsid w:val="00022931"/>
    <w:rsid w:val="00025559"/>
    <w:rsid w:val="000260CB"/>
    <w:rsid w:val="00027D67"/>
    <w:rsid w:val="000307C6"/>
    <w:rsid w:val="00030D82"/>
    <w:rsid w:val="00030FC9"/>
    <w:rsid w:val="00032A8F"/>
    <w:rsid w:val="0004148B"/>
    <w:rsid w:val="000427A0"/>
    <w:rsid w:val="00042CF2"/>
    <w:rsid w:val="000458B9"/>
    <w:rsid w:val="000509DE"/>
    <w:rsid w:val="00053E09"/>
    <w:rsid w:val="00055C33"/>
    <w:rsid w:val="0005783B"/>
    <w:rsid w:val="00067DBE"/>
    <w:rsid w:val="000730A2"/>
    <w:rsid w:val="00074F1C"/>
    <w:rsid w:val="000768A1"/>
    <w:rsid w:val="0007790B"/>
    <w:rsid w:val="000851F1"/>
    <w:rsid w:val="000859C5"/>
    <w:rsid w:val="000867C6"/>
    <w:rsid w:val="000A2F82"/>
    <w:rsid w:val="000A7CA1"/>
    <w:rsid w:val="000B0D60"/>
    <w:rsid w:val="000B1A17"/>
    <w:rsid w:val="000B2EE5"/>
    <w:rsid w:val="000C6620"/>
    <w:rsid w:val="000C7857"/>
    <w:rsid w:val="000C7CCD"/>
    <w:rsid w:val="000D29DE"/>
    <w:rsid w:val="000E345D"/>
    <w:rsid w:val="000E4473"/>
    <w:rsid w:val="000E6289"/>
    <w:rsid w:val="000E740A"/>
    <w:rsid w:val="000F4CAB"/>
    <w:rsid w:val="000F73EC"/>
    <w:rsid w:val="00101EAA"/>
    <w:rsid w:val="00112562"/>
    <w:rsid w:val="0011257E"/>
    <w:rsid w:val="00114FA5"/>
    <w:rsid w:val="00117084"/>
    <w:rsid w:val="00124C92"/>
    <w:rsid w:val="00133941"/>
    <w:rsid w:val="00137CFF"/>
    <w:rsid w:val="00142097"/>
    <w:rsid w:val="00144252"/>
    <w:rsid w:val="0014488B"/>
    <w:rsid w:val="001450EA"/>
    <w:rsid w:val="00150DE7"/>
    <w:rsid w:val="00157BB1"/>
    <w:rsid w:val="001633CB"/>
    <w:rsid w:val="001640D6"/>
    <w:rsid w:val="0016459E"/>
    <w:rsid w:val="001727C9"/>
    <w:rsid w:val="00177FF4"/>
    <w:rsid w:val="00180972"/>
    <w:rsid w:val="00190DDF"/>
    <w:rsid w:val="00196C23"/>
    <w:rsid w:val="001A0AE8"/>
    <w:rsid w:val="001A7EB1"/>
    <w:rsid w:val="001B167E"/>
    <w:rsid w:val="001C3E45"/>
    <w:rsid w:val="001D1CEF"/>
    <w:rsid w:val="001D2291"/>
    <w:rsid w:val="001D69FF"/>
    <w:rsid w:val="001E1186"/>
    <w:rsid w:val="001E13F0"/>
    <w:rsid w:val="001F36E2"/>
    <w:rsid w:val="00221103"/>
    <w:rsid w:val="00224CDD"/>
    <w:rsid w:val="00227CC2"/>
    <w:rsid w:val="0023157F"/>
    <w:rsid w:val="00231DCE"/>
    <w:rsid w:val="00232EDD"/>
    <w:rsid w:val="002332CD"/>
    <w:rsid w:val="002361F0"/>
    <w:rsid w:val="0024143D"/>
    <w:rsid w:val="0024397E"/>
    <w:rsid w:val="0026171A"/>
    <w:rsid w:val="00262EF2"/>
    <w:rsid w:val="00266512"/>
    <w:rsid w:val="002705BF"/>
    <w:rsid w:val="00273EAB"/>
    <w:rsid w:val="00282B74"/>
    <w:rsid w:val="00283A71"/>
    <w:rsid w:val="00285771"/>
    <w:rsid w:val="00291C72"/>
    <w:rsid w:val="00293B23"/>
    <w:rsid w:val="00294A96"/>
    <w:rsid w:val="0029652A"/>
    <w:rsid w:val="002A50CC"/>
    <w:rsid w:val="002B179F"/>
    <w:rsid w:val="002B5963"/>
    <w:rsid w:val="002B64F7"/>
    <w:rsid w:val="002C5D80"/>
    <w:rsid w:val="002D0AFB"/>
    <w:rsid w:val="002D1F0B"/>
    <w:rsid w:val="002D365B"/>
    <w:rsid w:val="002D600C"/>
    <w:rsid w:val="002E4AB6"/>
    <w:rsid w:val="002E6C07"/>
    <w:rsid w:val="002F1BBE"/>
    <w:rsid w:val="002F57AA"/>
    <w:rsid w:val="002F707F"/>
    <w:rsid w:val="00300574"/>
    <w:rsid w:val="00303C88"/>
    <w:rsid w:val="00305EF1"/>
    <w:rsid w:val="00307DDD"/>
    <w:rsid w:val="00310C14"/>
    <w:rsid w:val="00311EB0"/>
    <w:rsid w:val="00314A07"/>
    <w:rsid w:val="003244FC"/>
    <w:rsid w:val="003424F6"/>
    <w:rsid w:val="00350825"/>
    <w:rsid w:val="003612AC"/>
    <w:rsid w:val="00361EBD"/>
    <w:rsid w:val="00371A68"/>
    <w:rsid w:val="00377100"/>
    <w:rsid w:val="00381EBE"/>
    <w:rsid w:val="003849CD"/>
    <w:rsid w:val="003858AB"/>
    <w:rsid w:val="003B1056"/>
    <w:rsid w:val="003B3111"/>
    <w:rsid w:val="003C2DFF"/>
    <w:rsid w:val="003D41A8"/>
    <w:rsid w:val="003D6F6F"/>
    <w:rsid w:val="003D6FFA"/>
    <w:rsid w:val="003E17BA"/>
    <w:rsid w:val="003E2A8C"/>
    <w:rsid w:val="003E4C76"/>
    <w:rsid w:val="003E6289"/>
    <w:rsid w:val="003E7D0A"/>
    <w:rsid w:val="003F4C6E"/>
    <w:rsid w:val="00400F0F"/>
    <w:rsid w:val="004202C0"/>
    <w:rsid w:val="00435BAD"/>
    <w:rsid w:val="00435C5E"/>
    <w:rsid w:val="00436E4A"/>
    <w:rsid w:val="004554EE"/>
    <w:rsid w:val="00463C52"/>
    <w:rsid w:val="00465370"/>
    <w:rsid w:val="00467B5A"/>
    <w:rsid w:val="0047498C"/>
    <w:rsid w:val="00476EC1"/>
    <w:rsid w:val="004817B6"/>
    <w:rsid w:val="004819E1"/>
    <w:rsid w:val="004832A4"/>
    <w:rsid w:val="004A0461"/>
    <w:rsid w:val="004A42EF"/>
    <w:rsid w:val="004B6A51"/>
    <w:rsid w:val="004C546C"/>
    <w:rsid w:val="004D4B8D"/>
    <w:rsid w:val="004E2BF0"/>
    <w:rsid w:val="004E6CF8"/>
    <w:rsid w:val="004E766E"/>
    <w:rsid w:val="004F6984"/>
    <w:rsid w:val="0050422D"/>
    <w:rsid w:val="00504AC7"/>
    <w:rsid w:val="00505214"/>
    <w:rsid w:val="005066E5"/>
    <w:rsid w:val="00523B9B"/>
    <w:rsid w:val="005271F4"/>
    <w:rsid w:val="00537F20"/>
    <w:rsid w:val="00544725"/>
    <w:rsid w:val="00545BE9"/>
    <w:rsid w:val="00550EB8"/>
    <w:rsid w:val="00554299"/>
    <w:rsid w:val="00566422"/>
    <w:rsid w:val="0056680A"/>
    <w:rsid w:val="00572EE4"/>
    <w:rsid w:val="005812E0"/>
    <w:rsid w:val="005825F6"/>
    <w:rsid w:val="005856CA"/>
    <w:rsid w:val="00585A34"/>
    <w:rsid w:val="0059059C"/>
    <w:rsid w:val="00594C5F"/>
    <w:rsid w:val="005971EE"/>
    <w:rsid w:val="005A1B02"/>
    <w:rsid w:val="005A3ABB"/>
    <w:rsid w:val="005B24C3"/>
    <w:rsid w:val="005B4652"/>
    <w:rsid w:val="005B7A59"/>
    <w:rsid w:val="005C3BD5"/>
    <w:rsid w:val="005D5860"/>
    <w:rsid w:val="005D6867"/>
    <w:rsid w:val="005E426D"/>
    <w:rsid w:val="005E5453"/>
    <w:rsid w:val="005E6A58"/>
    <w:rsid w:val="005E7BC2"/>
    <w:rsid w:val="005F43F1"/>
    <w:rsid w:val="005F7EF1"/>
    <w:rsid w:val="006028D2"/>
    <w:rsid w:val="00603D40"/>
    <w:rsid w:val="00604BCE"/>
    <w:rsid w:val="00612617"/>
    <w:rsid w:val="00621033"/>
    <w:rsid w:val="00621B30"/>
    <w:rsid w:val="00625108"/>
    <w:rsid w:val="00635961"/>
    <w:rsid w:val="00640F55"/>
    <w:rsid w:val="0064435A"/>
    <w:rsid w:val="00647028"/>
    <w:rsid w:val="00651497"/>
    <w:rsid w:val="006733AE"/>
    <w:rsid w:val="006964C2"/>
    <w:rsid w:val="0069710B"/>
    <w:rsid w:val="006A06C1"/>
    <w:rsid w:val="006A0A2D"/>
    <w:rsid w:val="006A539A"/>
    <w:rsid w:val="006A7DE2"/>
    <w:rsid w:val="006C1B2F"/>
    <w:rsid w:val="006C5067"/>
    <w:rsid w:val="006C54FF"/>
    <w:rsid w:val="006D026A"/>
    <w:rsid w:val="006D2EF3"/>
    <w:rsid w:val="006D3691"/>
    <w:rsid w:val="006D464B"/>
    <w:rsid w:val="006E6352"/>
    <w:rsid w:val="006E65A9"/>
    <w:rsid w:val="00705564"/>
    <w:rsid w:val="00705DF6"/>
    <w:rsid w:val="00713FDE"/>
    <w:rsid w:val="00723CB8"/>
    <w:rsid w:val="00741DDD"/>
    <w:rsid w:val="00743BA6"/>
    <w:rsid w:val="00754DB6"/>
    <w:rsid w:val="00754E31"/>
    <w:rsid w:val="00756DAA"/>
    <w:rsid w:val="00756DE8"/>
    <w:rsid w:val="00774E6A"/>
    <w:rsid w:val="00775347"/>
    <w:rsid w:val="0078106C"/>
    <w:rsid w:val="00787FDC"/>
    <w:rsid w:val="007901C5"/>
    <w:rsid w:val="0079421B"/>
    <w:rsid w:val="00796A83"/>
    <w:rsid w:val="007A2B43"/>
    <w:rsid w:val="007B10E6"/>
    <w:rsid w:val="007B3F81"/>
    <w:rsid w:val="007B76C6"/>
    <w:rsid w:val="007C329C"/>
    <w:rsid w:val="007C7912"/>
    <w:rsid w:val="007D38E2"/>
    <w:rsid w:val="007E69EA"/>
    <w:rsid w:val="007E7842"/>
    <w:rsid w:val="00801442"/>
    <w:rsid w:val="008022C1"/>
    <w:rsid w:val="008233C7"/>
    <w:rsid w:val="00827E44"/>
    <w:rsid w:val="008303AB"/>
    <w:rsid w:val="00836DB4"/>
    <w:rsid w:val="00840CF5"/>
    <w:rsid w:val="00841057"/>
    <w:rsid w:val="00846291"/>
    <w:rsid w:val="0084775F"/>
    <w:rsid w:val="00852929"/>
    <w:rsid w:val="00860513"/>
    <w:rsid w:val="00863B0C"/>
    <w:rsid w:val="00863CD5"/>
    <w:rsid w:val="008654EB"/>
    <w:rsid w:val="00874F87"/>
    <w:rsid w:val="008754A1"/>
    <w:rsid w:val="00875B1A"/>
    <w:rsid w:val="008824B5"/>
    <w:rsid w:val="00884E55"/>
    <w:rsid w:val="0089362E"/>
    <w:rsid w:val="0089639A"/>
    <w:rsid w:val="008C5F7E"/>
    <w:rsid w:val="008C5FC6"/>
    <w:rsid w:val="008C60F5"/>
    <w:rsid w:val="008C679C"/>
    <w:rsid w:val="008E72EF"/>
    <w:rsid w:val="008F132E"/>
    <w:rsid w:val="008F671B"/>
    <w:rsid w:val="008F78FF"/>
    <w:rsid w:val="00903292"/>
    <w:rsid w:val="00903F2B"/>
    <w:rsid w:val="00915AA3"/>
    <w:rsid w:val="00916E02"/>
    <w:rsid w:val="00923031"/>
    <w:rsid w:val="00924CCE"/>
    <w:rsid w:val="009251E2"/>
    <w:rsid w:val="00930B5C"/>
    <w:rsid w:val="00931069"/>
    <w:rsid w:val="00936581"/>
    <w:rsid w:val="00936CC8"/>
    <w:rsid w:val="009445A2"/>
    <w:rsid w:val="00944943"/>
    <w:rsid w:val="00945679"/>
    <w:rsid w:val="0094744B"/>
    <w:rsid w:val="009550A3"/>
    <w:rsid w:val="00957A06"/>
    <w:rsid w:val="00977716"/>
    <w:rsid w:val="00981FD1"/>
    <w:rsid w:val="0098307C"/>
    <w:rsid w:val="009873D2"/>
    <w:rsid w:val="009927E6"/>
    <w:rsid w:val="00992E4E"/>
    <w:rsid w:val="009A50B4"/>
    <w:rsid w:val="009A67AA"/>
    <w:rsid w:val="009B3FD4"/>
    <w:rsid w:val="009D23A9"/>
    <w:rsid w:val="009D72E0"/>
    <w:rsid w:val="009E219F"/>
    <w:rsid w:val="009E4537"/>
    <w:rsid w:val="009F2BDE"/>
    <w:rsid w:val="009F57A5"/>
    <w:rsid w:val="009F5C60"/>
    <w:rsid w:val="00A0365F"/>
    <w:rsid w:val="00A05DA1"/>
    <w:rsid w:val="00A15F34"/>
    <w:rsid w:val="00A203B3"/>
    <w:rsid w:val="00A26A90"/>
    <w:rsid w:val="00A31BA1"/>
    <w:rsid w:val="00A32361"/>
    <w:rsid w:val="00A36CF0"/>
    <w:rsid w:val="00A57E7D"/>
    <w:rsid w:val="00A65E38"/>
    <w:rsid w:val="00A72E89"/>
    <w:rsid w:val="00A810E6"/>
    <w:rsid w:val="00A846F2"/>
    <w:rsid w:val="00A85D67"/>
    <w:rsid w:val="00A942A1"/>
    <w:rsid w:val="00AA4B05"/>
    <w:rsid w:val="00AB178E"/>
    <w:rsid w:val="00AC2249"/>
    <w:rsid w:val="00AD30EB"/>
    <w:rsid w:val="00AD6BAF"/>
    <w:rsid w:val="00AD6EF8"/>
    <w:rsid w:val="00AE079F"/>
    <w:rsid w:val="00AE1672"/>
    <w:rsid w:val="00AF169A"/>
    <w:rsid w:val="00AF4A86"/>
    <w:rsid w:val="00B02B53"/>
    <w:rsid w:val="00B03F28"/>
    <w:rsid w:val="00B05876"/>
    <w:rsid w:val="00B067CD"/>
    <w:rsid w:val="00B103EF"/>
    <w:rsid w:val="00B35036"/>
    <w:rsid w:val="00B36BB8"/>
    <w:rsid w:val="00B377DD"/>
    <w:rsid w:val="00B50830"/>
    <w:rsid w:val="00B5217C"/>
    <w:rsid w:val="00B52AAB"/>
    <w:rsid w:val="00B52F14"/>
    <w:rsid w:val="00B53886"/>
    <w:rsid w:val="00B54476"/>
    <w:rsid w:val="00B611E8"/>
    <w:rsid w:val="00B628E0"/>
    <w:rsid w:val="00B64618"/>
    <w:rsid w:val="00B6561F"/>
    <w:rsid w:val="00B73CE1"/>
    <w:rsid w:val="00B747C1"/>
    <w:rsid w:val="00B7509A"/>
    <w:rsid w:val="00B841C9"/>
    <w:rsid w:val="00B96E39"/>
    <w:rsid w:val="00B97778"/>
    <w:rsid w:val="00BA10DE"/>
    <w:rsid w:val="00BA4DB9"/>
    <w:rsid w:val="00BB1A47"/>
    <w:rsid w:val="00BB32B5"/>
    <w:rsid w:val="00BC1B45"/>
    <w:rsid w:val="00BC200A"/>
    <w:rsid w:val="00BC2036"/>
    <w:rsid w:val="00BD6C6D"/>
    <w:rsid w:val="00BD7394"/>
    <w:rsid w:val="00BE04FD"/>
    <w:rsid w:val="00BF3C42"/>
    <w:rsid w:val="00BF42CC"/>
    <w:rsid w:val="00C00982"/>
    <w:rsid w:val="00C00F3A"/>
    <w:rsid w:val="00C1450D"/>
    <w:rsid w:val="00C14ECE"/>
    <w:rsid w:val="00C23AD5"/>
    <w:rsid w:val="00C30A90"/>
    <w:rsid w:val="00C41EA7"/>
    <w:rsid w:val="00C421F8"/>
    <w:rsid w:val="00C4222B"/>
    <w:rsid w:val="00C6679B"/>
    <w:rsid w:val="00C668A0"/>
    <w:rsid w:val="00C67664"/>
    <w:rsid w:val="00C74E03"/>
    <w:rsid w:val="00C80CF1"/>
    <w:rsid w:val="00C83BC5"/>
    <w:rsid w:val="00C874E6"/>
    <w:rsid w:val="00C91E6B"/>
    <w:rsid w:val="00C9778F"/>
    <w:rsid w:val="00CA55C1"/>
    <w:rsid w:val="00CB0693"/>
    <w:rsid w:val="00CB1D12"/>
    <w:rsid w:val="00CB3F71"/>
    <w:rsid w:val="00CC755E"/>
    <w:rsid w:val="00CD2F39"/>
    <w:rsid w:val="00CD44C2"/>
    <w:rsid w:val="00CE295C"/>
    <w:rsid w:val="00CE56D5"/>
    <w:rsid w:val="00CE7F61"/>
    <w:rsid w:val="00D11AC9"/>
    <w:rsid w:val="00D13DFF"/>
    <w:rsid w:val="00D152AC"/>
    <w:rsid w:val="00D15E98"/>
    <w:rsid w:val="00D166F0"/>
    <w:rsid w:val="00D17827"/>
    <w:rsid w:val="00D23218"/>
    <w:rsid w:val="00D255FC"/>
    <w:rsid w:val="00D41E38"/>
    <w:rsid w:val="00D522F1"/>
    <w:rsid w:val="00D67232"/>
    <w:rsid w:val="00D70B69"/>
    <w:rsid w:val="00D71C9B"/>
    <w:rsid w:val="00D76AB1"/>
    <w:rsid w:val="00D80547"/>
    <w:rsid w:val="00D824CB"/>
    <w:rsid w:val="00D828FA"/>
    <w:rsid w:val="00D87EDF"/>
    <w:rsid w:val="00DA0EE4"/>
    <w:rsid w:val="00DA459E"/>
    <w:rsid w:val="00DC45FC"/>
    <w:rsid w:val="00DC4EC3"/>
    <w:rsid w:val="00DC60DC"/>
    <w:rsid w:val="00DC79FC"/>
    <w:rsid w:val="00DD0A70"/>
    <w:rsid w:val="00DD1BA9"/>
    <w:rsid w:val="00DD4829"/>
    <w:rsid w:val="00DD50E6"/>
    <w:rsid w:val="00DD729A"/>
    <w:rsid w:val="00DE4E7D"/>
    <w:rsid w:val="00DF21DA"/>
    <w:rsid w:val="00DF4EBF"/>
    <w:rsid w:val="00DF72C4"/>
    <w:rsid w:val="00E061AB"/>
    <w:rsid w:val="00E06484"/>
    <w:rsid w:val="00E1072A"/>
    <w:rsid w:val="00E13643"/>
    <w:rsid w:val="00E2619F"/>
    <w:rsid w:val="00E36937"/>
    <w:rsid w:val="00E42BB3"/>
    <w:rsid w:val="00E45D0B"/>
    <w:rsid w:val="00E5128D"/>
    <w:rsid w:val="00E557B9"/>
    <w:rsid w:val="00E610E8"/>
    <w:rsid w:val="00E72B8C"/>
    <w:rsid w:val="00E744C5"/>
    <w:rsid w:val="00EA43BC"/>
    <w:rsid w:val="00EA4628"/>
    <w:rsid w:val="00EB0E1D"/>
    <w:rsid w:val="00EB16A0"/>
    <w:rsid w:val="00EB23A8"/>
    <w:rsid w:val="00EB6EB0"/>
    <w:rsid w:val="00EC3ECB"/>
    <w:rsid w:val="00EC57F1"/>
    <w:rsid w:val="00EC70E3"/>
    <w:rsid w:val="00ED208D"/>
    <w:rsid w:val="00ED2127"/>
    <w:rsid w:val="00ED311D"/>
    <w:rsid w:val="00EF1D87"/>
    <w:rsid w:val="00EF66DA"/>
    <w:rsid w:val="00F00B41"/>
    <w:rsid w:val="00F01894"/>
    <w:rsid w:val="00F056D9"/>
    <w:rsid w:val="00F07030"/>
    <w:rsid w:val="00F075A0"/>
    <w:rsid w:val="00F20B88"/>
    <w:rsid w:val="00F24FD7"/>
    <w:rsid w:val="00F265CF"/>
    <w:rsid w:val="00F34FF0"/>
    <w:rsid w:val="00F412AE"/>
    <w:rsid w:val="00F42F4F"/>
    <w:rsid w:val="00F4493C"/>
    <w:rsid w:val="00F50627"/>
    <w:rsid w:val="00F5306D"/>
    <w:rsid w:val="00F531A7"/>
    <w:rsid w:val="00F53A1F"/>
    <w:rsid w:val="00F544A3"/>
    <w:rsid w:val="00F61923"/>
    <w:rsid w:val="00F619FF"/>
    <w:rsid w:val="00F62DC6"/>
    <w:rsid w:val="00F67DAD"/>
    <w:rsid w:val="00F74F92"/>
    <w:rsid w:val="00F77C3C"/>
    <w:rsid w:val="00F82687"/>
    <w:rsid w:val="00F84B28"/>
    <w:rsid w:val="00F85A4F"/>
    <w:rsid w:val="00F8771C"/>
    <w:rsid w:val="00F92D2B"/>
    <w:rsid w:val="00FA3EE9"/>
    <w:rsid w:val="00FA6D9B"/>
    <w:rsid w:val="00FB3297"/>
    <w:rsid w:val="00FB3F4D"/>
    <w:rsid w:val="00FB51F3"/>
    <w:rsid w:val="00FB673B"/>
    <w:rsid w:val="00FC64E7"/>
    <w:rsid w:val="00FD28A5"/>
    <w:rsid w:val="00FD7414"/>
    <w:rsid w:val="00FD770E"/>
    <w:rsid w:val="00FF025E"/>
    <w:rsid w:val="00FF0E99"/>
    <w:rsid w:val="00FF2B2D"/>
    <w:rsid w:val="00FF53F5"/>
    <w:rsid w:val="00FF772E"/>
    <w:rsid w:val="00FF7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/>
    <o:shapelayout v:ext="edit">
      <o:idmap v:ext="edit" data="1"/>
      <o:rules v:ext="edit">
        <o:r id="V:Rule2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9FF"/>
    <w:rPr>
      <w:noProof/>
      <w:sz w:val="24"/>
      <w:szCs w:val="24"/>
      <w:lang w:val="kk-KZ"/>
    </w:rPr>
  </w:style>
  <w:style w:type="paragraph" w:styleId="1">
    <w:name w:val="heading 1"/>
    <w:basedOn w:val="a"/>
    <w:next w:val="a"/>
    <w:qFormat/>
    <w:rsid w:val="00992E4E"/>
    <w:pPr>
      <w:keepNext/>
      <w:ind w:firstLine="2835"/>
      <w:jc w:val="both"/>
      <w:outlineLvl w:val="0"/>
    </w:pPr>
    <w:rPr>
      <w:noProof w:val="0"/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qFormat/>
    <w:rsid w:val="00992E4E"/>
    <w:pPr>
      <w:jc w:val="center"/>
    </w:pPr>
    <w:rPr>
      <w:noProof w:val="0"/>
      <w:sz w:val="28"/>
      <w:szCs w:val="20"/>
      <w:lang w:val="ru-RU"/>
    </w:rPr>
  </w:style>
  <w:style w:type="paragraph" w:styleId="a5">
    <w:name w:val="header"/>
    <w:basedOn w:val="a"/>
    <w:link w:val="a6"/>
    <w:uiPriority w:val="99"/>
    <w:rsid w:val="004A42E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42EF"/>
  </w:style>
  <w:style w:type="paragraph" w:styleId="a8">
    <w:name w:val="footer"/>
    <w:basedOn w:val="a"/>
    <w:link w:val="a9"/>
    <w:uiPriority w:val="99"/>
    <w:rsid w:val="00DD1BA9"/>
    <w:pPr>
      <w:tabs>
        <w:tab w:val="center" w:pos="4677"/>
        <w:tab w:val="right" w:pos="9355"/>
      </w:tabs>
    </w:pPr>
  </w:style>
  <w:style w:type="paragraph" w:styleId="2">
    <w:name w:val="Body Text Indent 2"/>
    <w:basedOn w:val="a"/>
    <w:link w:val="20"/>
    <w:rsid w:val="00E744C5"/>
    <w:pPr>
      <w:ind w:firstLine="567"/>
      <w:jc w:val="both"/>
    </w:pPr>
    <w:rPr>
      <w:noProof w:val="0"/>
      <w:sz w:val="28"/>
      <w:szCs w:val="20"/>
      <w:lang w:val="ru-RU"/>
    </w:rPr>
  </w:style>
  <w:style w:type="paragraph" w:styleId="aa">
    <w:name w:val="Balloon Text"/>
    <w:basedOn w:val="a"/>
    <w:link w:val="ab"/>
    <w:uiPriority w:val="99"/>
    <w:rsid w:val="00377100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377100"/>
    <w:rPr>
      <w:rFonts w:ascii="Tahoma" w:hAnsi="Tahoma" w:cs="Tahoma"/>
      <w:noProof/>
      <w:sz w:val="16"/>
      <w:szCs w:val="16"/>
      <w:lang w:val="kk-KZ"/>
    </w:rPr>
  </w:style>
  <w:style w:type="character" w:styleId="ac">
    <w:name w:val="Placeholder Text"/>
    <w:basedOn w:val="a0"/>
    <w:uiPriority w:val="99"/>
    <w:semiHidden/>
    <w:rsid w:val="001E1186"/>
    <w:rPr>
      <w:color w:val="808080"/>
    </w:rPr>
  </w:style>
  <w:style w:type="character" w:customStyle="1" w:styleId="a9">
    <w:name w:val="Нижний колонтитул Знак"/>
    <w:basedOn w:val="a0"/>
    <w:link w:val="a8"/>
    <w:uiPriority w:val="99"/>
    <w:rsid w:val="003B3111"/>
    <w:rPr>
      <w:noProof/>
      <w:sz w:val="24"/>
      <w:szCs w:val="24"/>
      <w:lang w:val="kk-KZ"/>
    </w:rPr>
  </w:style>
  <w:style w:type="paragraph" w:styleId="ad">
    <w:name w:val="List Paragraph"/>
    <w:basedOn w:val="a"/>
    <w:uiPriority w:val="34"/>
    <w:qFormat/>
    <w:rsid w:val="00A85D6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noProof w:val="0"/>
      <w:sz w:val="22"/>
      <w:szCs w:val="22"/>
      <w:lang w:val="ru-RU"/>
    </w:rPr>
  </w:style>
  <w:style w:type="character" w:customStyle="1" w:styleId="a6">
    <w:name w:val="Верхний колонтитул Знак"/>
    <w:basedOn w:val="a0"/>
    <w:link w:val="a5"/>
    <w:uiPriority w:val="99"/>
    <w:rsid w:val="00A85D67"/>
    <w:rPr>
      <w:noProof/>
      <w:sz w:val="24"/>
      <w:szCs w:val="24"/>
      <w:lang w:val="kk-KZ"/>
    </w:rPr>
  </w:style>
  <w:style w:type="character" w:customStyle="1" w:styleId="20">
    <w:name w:val="Основной текст с отступом 2 Знак"/>
    <w:basedOn w:val="a0"/>
    <w:link w:val="2"/>
    <w:rsid w:val="00A85D67"/>
    <w:rPr>
      <w:sz w:val="28"/>
    </w:rPr>
  </w:style>
  <w:style w:type="character" w:styleId="ae">
    <w:name w:val="Strong"/>
    <w:basedOn w:val="a0"/>
    <w:uiPriority w:val="22"/>
    <w:qFormat/>
    <w:rsid w:val="00A85D67"/>
    <w:rPr>
      <w:b/>
      <w:bCs/>
    </w:rPr>
  </w:style>
  <w:style w:type="paragraph" w:styleId="af">
    <w:name w:val="Normal (Web)"/>
    <w:basedOn w:val="a"/>
    <w:uiPriority w:val="99"/>
    <w:semiHidden/>
    <w:unhideWhenUsed/>
    <w:rsid w:val="00A85D67"/>
    <w:pPr>
      <w:spacing w:before="100" w:beforeAutospacing="1" w:after="100" w:afterAutospacing="1"/>
    </w:pPr>
    <w:rPr>
      <w:noProof w:val="0"/>
      <w:lang w:val="ru-RU"/>
    </w:rPr>
  </w:style>
  <w:style w:type="character" w:styleId="af0">
    <w:name w:val="Emphasis"/>
    <w:basedOn w:val="a0"/>
    <w:uiPriority w:val="20"/>
    <w:qFormat/>
    <w:rsid w:val="00A85D6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oleObject" Target="embeddings/oleObject19.bin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chart" Target="charts/chart1.xml"/><Relationship Id="rId52" Type="http://schemas.openxmlformats.org/officeDocument/2006/relationships/oleObject" Target="embeddings/oleObject2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56" Type="http://schemas.openxmlformats.org/officeDocument/2006/relationships/header" Target="header2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ru-RU" sz="1800" b="1" i="0" baseline="0">
                <a:effectLst/>
              </a:rPr>
              <a:t>Зависимость </a:t>
            </a:r>
            <a:r>
              <a:rPr lang="en-US" sz="1800" b="1" i="0" baseline="0">
                <a:effectLst/>
              </a:rPr>
              <a:t>NPV </a:t>
            </a:r>
            <a:r>
              <a:rPr lang="ru-RU" sz="1800" b="1" i="0" baseline="0">
                <a:effectLst/>
              </a:rPr>
              <a:t>от </a:t>
            </a:r>
            <a:r>
              <a:rPr lang="en-US" sz="1800" b="1" i="0" baseline="0">
                <a:effectLst/>
              </a:rPr>
              <a:t>E</a:t>
            </a:r>
            <a:endParaRPr lang="ru-RU">
              <a:effectLst/>
            </a:endParaRPr>
          </a:p>
        </c:rich>
      </c:tx>
      <c:spPr>
        <a:noFill/>
        <a:ln>
          <a:noFill/>
        </a:ln>
        <a:effectLst/>
      </c:spPr>
    </c:title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marker>
            <c:symbol val="none"/>
          </c:marker>
          <c:dLbls>
            <c:dLbl>
              <c:idx val="0"/>
              <c:layout>
                <c:manualLayout>
                  <c:x val="-3.7685060565276041E-2"/>
                  <c:y val="-3.9682539682539708E-2"/>
                </c:manualLayout>
              </c:layout>
              <c:showVal val="1"/>
            </c:dLbl>
            <c:dLbl>
              <c:idx val="1"/>
              <c:layout>
                <c:manualLayout>
                  <c:x val="-1.0767160161507425E-2"/>
                  <c:y val="-5.55555555555554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</a:t>
                    </a:r>
                    <a:r>
                      <a:rPr lang="ru-RU"/>
                      <a:t>535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showLegendKey val="1"/>
              <c:showVal val="1"/>
            </c:dLbl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29602</c:v>
                </c:pt>
                <c:pt idx="1">
                  <c:v>-2600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marker val="1"/>
        <c:axId val="141911936"/>
        <c:axId val="141913472"/>
      </c:lineChart>
      <c:dateAx>
        <c:axId val="14191193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3472"/>
        <c:crosses val="autoZero"/>
        <c:lblOffset val="100"/>
        <c:baseTimeUnit val="days"/>
      </c:dateAx>
      <c:valAx>
        <c:axId val="14191347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1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8424E-1A41-430E-AAD2-6B9ADF4EA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2465</Words>
  <Characters>14056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RUSSIA</Company>
  <LinksUpToDate>false</LinksUpToDate>
  <CharactersWithSpaces>16489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XP GAME 2007</dc:creator>
  <cp:lastModifiedBy>1</cp:lastModifiedBy>
  <cp:revision>6</cp:revision>
  <cp:lastPrinted>2018-02-12T10:26:00Z</cp:lastPrinted>
  <dcterms:created xsi:type="dcterms:W3CDTF">2018-02-13T15:26:00Z</dcterms:created>
  <dcterms:modified xsi:type="dcterms:W3CDTF">2018-03-25T15:30:00Z</dcterms:modified>
</cp:coreProperties>
</file>